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BF2C5" w14:textId="77777777" w:rsidR="003E74FD" w:rsidRPr="0014027C" w:rsidRDefault="0022793A" w:rsidP="00CB4046">
      <w:pPr>
        <w:spacing w:after="90" w:line="240" w:lineRule="auto"/>
        <w:ind w:right="-483"/>
        <w:jc w:val="center"/>
        <w:rPr>
          <w:rFonts w:ascii="Times New Roman" w:eastAsia="Times New Roman" w:hAnsi="Times New Roman"/>
          <w:b/>
          <w:bCs/>
          <w:lang w:eastAsia="lv-LV"/>
        </w:rPr>
      </w:pPr>
      <w:r w:rsidRPr="0014027C">
        <w:rPr>
          <w:rFonts w:ascii="Times New Roman" w:eastAsia="Times New Roman" w:hAnsi="Times New Roman"/>
          <w:b/>
          <w:bCs/>
          <w:lang w:eastAsia="lv-LV"/>
        </w:rPr>
        <w:t>Kontroles punkti, kuros atbilstoši MK 2010.gada 27.jūlija noteikumu Nr.704 3.pielikumam var pārtikas nekaitīguma un nepārtikas preču kontroli, un tās veikšanas laiks</w:t>
      </w:r>
    </w:p>
    <w:tbl>
      <w:tblPr>
        <w:tblW w:w="10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023"/>
        <w:gridCol w:w="2749"/>
        <w:gridCol w:w="3392"/>
        <w:gridCol w:w="1683"/>
      </w:tblGrid>
      <w:tr w:rsidR="00B1742D" w:rsidRPr="0014027C" w14:paraId="59A2B2EB" w14:textId="77777777" w:rsidTr="00F707F8">
        <w:trPr>
          <w:jc w:val="center"/>
        </w:trPr>
        <w:tc>
          <w:tcPr>
            <w:tcW w:w="1793" w:type="dxa"/>
          </w:tcPr>
          <w:p w14:paraId="1F0D4C1B" w14:textId="77777777" w:rsidR="00B1742D" w:rsidRPr="0014027C" w:rsidRDefault="006460C0" w:rsidP="00F707F8">
            <w:pPr>
              <w:spacing w:after="0" w:line="240" w:lineRule="auto"/>
              <w:jc w:val="center"/>
              <w:rPr>
                <w:rFonts w:ascii="Times New Roman" w:eastAsia="Times New Roman" w:hAnsi="Times New Roman"/>
                <w:b/>
                <w:bCs/>
                <w:lang w:eastAsia="lv-LV"/>
              </w:rPr>
            </w:pPr>
            <w:r w:rsidRPr="0014027C">
              <w:rPr>
                <w:rFonts w:ascii="Times New Roman" w:eastAsia="Times New Roman" w:hAnsi="Times New Roman"/>
                <w:b/>
                <w:bCs/>
                <w:lang w:eastAsia="lv-LV"/>
              </w:rPr>
              <w:t xml:space="preserve">*Robežkontroles </w:t>
            </w:r>
            <w:r w:rsidR="00B1742D" w:rsidRPr="0014027C">
              <w:rPr>
                <w:rFonts w:ascii="Times New Roman" w:eastAsia="Times New Roman" w:hAnsi="Times New Roman"/>
                <w:b/>
                <w:color w:val="000000"/>
                <w:lang w:eastAsia="lv-LV"/>
              </w:rPr>
              <w:t>punkta nosaukums</w:t>
            </w:r>
          </w:p>
        </w:tc>
        <w:tc>
          <w:tcPr>
            <w:tcW w:w="1023" w:type="dxa"/>
          </w:tcPr>
          <w:p w14:paraId="5C2D67CC" w14:textId="77777777" w:rsidR="00B1742D" w:rsidRPr="0014027C" w:rsidRDefault="00B1742D" w:rsidP="0022793A">
            <w:pPr>
              <w:spacing w:after="0" w:line="240" w:lineRule="auto"/>
              <w:jc w:val="center"/>
              <w:rPr>
                <w:rFonts w:ascii="Times New Roman" w:eastAsia="Times New Roman" w:hAnsi="Times New Roman"/>
                <w:b/>
                <w:bCs/>
                <w:lang w:eastAsia="lv-LV"/>
              </w:rPr>
            </w:pPr>
            <w:r w:rsidRPr="0014027C">
              <w:rPr>
                <w:rFonts w:ascii="Times New Roman" w:eastAsia="Times New Roman" w:hAnsi="Times New Roman"/>
                <w:b/>
                <w:color w:val="000000"/>
                <w:lang w:eastAsia="lv-LV"/>
              </w:rPr>
              <w:t>Punkta veids</w:t>
            </w:r>
          </w:p>
        </w:tc>
        <w:tc>
          <w:tcPr>
            <w:tcW w:w="2750" w:type="dxa"/>
          </w:tcPr>
          <w:p w14:paraId="54F3DB98" w14:textId="77777777" w:rsidR="00B1742D" w:rsidRPr="0014027C" w:rsidRDefault="00B1742D" w:rsidP="0022793A">
            <w:pPr>
              <w:spacing w:after="0" w:line="240" w:lineRule="auto"/>
              <w:jc w:val="center"/>
              <w:rPr>
                <w:rFonts w:ascii="Times New Roman" w:eastAsia="Times New Roman" w:hAnsi="Times New Roman"/>
                <w:b/>
                <w:bCs/>
                <w:lang w:eastAsia="lv-LV"/>
              </w:rPr>
            </w:pPr>
            <w:r w:rsidRPr="0014027C">
              <w:rPr>
                <w:rFonts w:ascii="Times New Roman" w:eastAsia="Times New Roman" w:hAnsi="Times New Roman"/>
                <w:b/>
                <w:bCs/>
                <w:lang w:eastAsia="lv-LV"/>
              </w:rPr>
              <w:t>Kontakti</w:t>
            </w:r>
          </w:p>
        </w:tc>
        <w:tc>
          <w:tcPr>
            <w:tcW w:w="3398" w:type="dxa"/>
          </w:tcPr>
          <w:p w14:paraId="2A3C31EF" w14:textId="77777777" w:rsidR="00B1742D" w:rsidRPr="0014027C" w:rsidRDefault="00B1742D" w:rsidP="0022793A">
            <w:pPr>
              <w:spacing w:after="0" w:line="240" w:lineRule="auto"/>
              <w:jc w:val="center"/>
              <w:rPr>
                <w:rFonts w:ascii="Times New Roman" w:eastAsia="Times New Roman" w:hAnsi="Times New Roman"/>
                <w:b/>
                <w:bCs/>
                <w:lang w:eastAsia="lv-LV"/>
              </w:rPr>
            </w:pPr>
            <w:r w:rsidRPr="0014027C">
              <w:rPr>
                <w:rFonts w:ascii="Times New Roman" w:eastAsia="Times New Roman" w:hAnsi="Times New Roman"/>
                <w:b/>
                <w:bCs/>
                <w:lang w:eastAsia="lv-LV"/>
              </w:rPr>
              <w:t>Darba laiks</w:t>
            </w:r>
          </w:p>
        </w:tc>
        <w:tc>
          <w:tcPr>
            <w:tcW w:w="1676" w:type="dxa"/>
          </w:tcPr>
          <w:p w14:paraId="62545DE3" w14:textId="77777777" w:rsidR="00B1742D" w:rsidRPr="0014027C" w:rsidRDefault="006460C0" w:rsidP="006460C0">
            <w:pPr>
              <w:spacing w:after="0" w:line="240" w:lineRule="auto"/>
              <w:jc w:val="center"/>
              <w:rPr>
                <w:rFonts w:ascii="Times New Roman" w:eastAsia="Times New Roman" w:hAnsi="Times New Roman"/>
                <w:b/>
                <w:bCs/>
                <w:lang w:eastAsia="lv-LV"/>
              </w:rPr>
            </w:pPr>
            <w:r w:rsidRPr="0014027C">
              <w:rPr>
                <w:rFonts w:ascii="Times New Roman" w:eastAsia="Times New Roman" w:hAnsi="Times New Roman"/>
                <w:b/>
                <w:bCs/>
                <w:lang w:eastAsia="lv-LV"/>
              </w:rPr>
              <w:t>TRACES kods/ Robežkontroles punkta numurs</w:t>
            </w:r>
          </w:p>
        </w:tc>
      </w:tr>
      <w:tr w:rsidR="00B1742D" w:rsidRPr="0014027C" w14:paraId="7D66ABE2" w14:textId="77777777" w:rsidTr="00F707F8">
        <w:trPr>
          <w:jc w:val="center"/>
        </w:trPr>
        <w:tc>
          <w:tcPr>
            <w:tcW w:w="1793" w:type="dxa"/>
          </w:tcPr>
          <w:p w14:paraId="51B6B8F6"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bCs/>
                <w:lang w:eastAsia="lv-LV"/>
              </w:rPr>
              <w:t>Grebņeva</w:t>
            </w:r>
          </w:p>
        </w:tc>
        <w:tc>
          <w:tcPr>
            <w:tcW w:w="1023" w:type="dxa"/>
          </w:tcPr>
          <w:p w14:paraId="69E29C2B"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bCs/>
                <w:lang w:eastAsia="lv-LV"/>
              </w:rPr>
              <w:t>autoceļš</w:t>
            </w:r>
          </w:p>
        </w:tc>
        <w:tc>
          <w:tcPr>
            <w:tcW w:w="2750" w:type="dxa"/>
          </w:tcPr>
          <w:p w14:paraId="358DFF8E" w14:textId="77777777" w:rsidR="00B1742D" w:rsidRPr="0014027C" w:rsidRDefault="00D17565" w:rsidP="00AB6C75">
            <w:pPr>
              <w:spacing w:after="0" w:line="240" w:lineRule="auto"/>
              <w:jc w:val="center"/>
              <w:rPr>
                <w:rFonts w:ascii="Times New Roman" w:eastAsia="Times New Roman" w:hAnsi="Times New Roman"/>
                <w:color w:val="000000"/>
                <w:lang w:eastAsia="lv-LV"/>
              </w:rPr>
            </w:pPr>
            <w:hyperlink r:id="rId6" w:history="1">
              <w:r w:rsidR="00B1742D" w:rsidRPr="0014027C">
                <w:rPr>
                  <w:rStyle w:val="Hipersaite"/>
                  <w:rFonts w:ascii="Times New Roman" w:eastAsia="Times New Roman" w:hAnsi="Times New Roman"/>
                  <w:lang w:eastAsia="lv-LV"/>
                </w:rPr>
                <w:t>Grebneva.kp@pvd.gov.lv</w:t>
              </w:r>
            </w:hyperlink>
          </w:p>
          <w:p w14:paraId="2391AD93" w14:textId="430594D6" w:rsidR="00B1742D" w:rsidRPr="0014027C" w:rsidRDefault="00B1742D" w:rsidP="0022793A">
            <w:pPr>
              <w:spacing w:after="0" w:line="240" w:lineRule="auto"/>
              <w:jc w:val="center"/>
              <w:rPr>
                <w:rFonts w:ascii="Times New Roman" w:eastAsia="Times New Roman" w:hAnsi="Times New Roman"/>
                <w:color w:val="000000"/>
                <w:lang w:eastAsia="lv-LV"/>
              </w:rPr>
            </w:pPr>
            <w:r w:rsidRPr="0014027C">
              <w:rPr>
                <w:rFonts w:ascii="Times New Roman" w:eastAsia="Times New Roman" w:hAnsi="Times New Roman"/>
                <w:color w:val="000000"/>
                <w:lang w:eastAsia="lv-LV"/>
              </w:rPr>
              <w:t xml:space="preserve">Tālr. </w:t>
            </w:r>
            <w:r w:rsidR="00F707F8" w:rsidRPr="0014027C">
              <w:rPr>
                <w:rFonts w:ascii="Times New Roman" w:hAnsi="Times New Roman"/>
                <w:sz w:val="20"/>
                <w:szCs w:val="20"/>
              </w:rPr>
              <w:t xml:space="preserve">+371 </w:t>
            </w:r>
            <w:r w:rsidRPr="0014027C">
              <w:rPr>
                <w:rFonts w:ascii="Times New Roman" w:eastAsia="Times New Roman" w:hAnsi="Times New Roman"/>
                <w:color w:val="000000"/>
                <w:lang w:eastAsia="lv-LV"/>
              </w:rPr>
              <w:t>65781822</w:t>
            </w:r>
          </w:p>
        </w:tc>
        <w:tc>
          <w:tcPr>
            <w:tcW w:w="3398" w:type="dxa"/>
          </w:tcPr>
          <w:p w14:paraId="26BCA2B7"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color w:val="000000"/>
                <w:lang w:eastAsia="lv-LV"/>
              </w:rPr>
              <w:t>visu diennakti</w:t>
            </w:r>
          </w:p>
        </w:tc>
        <w:tc>
          <w:tcPr>
            <w:tcW w:w="1676" w:type="dxa"/>
          </w:tcPr>
          <w:p w14:paraId="2DBB16CE" w14:textId="77777777" w:rsidR="00B1742D" w:rsidRPr="0014027C" w:rsidRDefault="006460C0" w:rsidP="00F707F8">
            <w:pPr>
              <w:spacing w:after="0" w:line="240" w:lineRule="auto"/>
              <w:jc w:val="center"/>
              <w:rPr>
                <w:rFonts w:ascii="Times New Roman" w:eastAsia="Times New Roman" w:hAnsi="Times New Roman"/>
                <w:b/>
                <w:bCs/>
                <w:lang w:eastAsia="lv-LV"/>
              </w:rPr>
            </w:pPr>
            <w:r w:rsidRPr="0014027C">
              <w:rPr>
                <w:rFonts w:ascii="Times New Roman" w:eastAsia="Times New Roman" w:hAnsi="Times New Roman"/>
                <w:color w:val="151515"/>
                <w:sz w:val="20"/>
                <w:szCs w:val="20"/>
                <w:lang w:eastAsia="lv-LV"/>
              </w:rPr>
              <w:t>LVGRE3</w:t>
            </w:r>
          </w:p>
        </w:tc>
      </w:tr>
      <w:tr w:rsidR="006C1593" w:rsidRPr="0014027C" w14:paraId="2CD2DCCC" w14:textId="77777777" w:rsidTr="00F707F8">
        <w:trPr>
          <w:trHeight w:val="2081"/>
          <w:jc w:val="center"/>
        </w:trPr>
        <w:tc>
          <w:tcPr>
            <w:tcW w:w="1793" w:type="dxa"/>
          </w:tcPr>
          <w:p w14:paraId="66DCEF24" w14:textId="77777777" w:rsidR="006C1593" w:rsidRPr="0014027C" w:rsidRDefault="001A5AFE" w:rsidP="0022793A">
            <w:pPr>
              <w:spacing w:after="0" w:line="240" w:lineRule="auto"/>
              <w:jc w:val="center"/>
              <w:rPr>
                <w:rFonts w:ascii="Times New Roman" w:eastAsia="Times New Roman" w:hAnsi="Times New Roman"/>
                <w:bCs/>
                <w:sz w:val="24"/>
                <w:szCs w:val="24"/>
                <w:lang w:eastAsia="lv-LV"/>
              </w:rPr>
            </w:pPr>
            <w:r w:rsidRPr="0014027C">
              <w:rPr>
                <w:rFonts w:ascii="Times New Roman" w:eastAsia="Times New Roman" w:hAnsi="Times New Roman"/>
                <w:bCs/>
                <w:sz w:val="24"/>
                <w:szCs w:val="24"/>
                <w:lang w:eastAsia="lv-LV"/>
              </w:rPr>
              <w:t>Vientuļi</w:t>
            </w:r>
          </w:p>
        </w:tc>
        <w:tc>
          <w:tcPr>
            <w:tcW w:w="1023" w:type="dxa"/>
          </w:tcPr>
          <w:p w14:paraId="44CF239A" w14:textId="77777777" w:rsidR="006C1593" w:rsidRPr="0014027C" w:rsidRDefault="006C1593" w:rsidP="0022793A">
            <w:pPr>
              <w:spacing w:after="0" w:line="240" w:lineRule="auto"/>
              <w:jc w:val="center"/>
              <w:rPr>
                <w:rFonts w:ascii="Times New Roman" w:eastAsia="Times New Roman" w:hAnsi="Times New Roman"/>
                <w:bCs/>
                <w:sz w:val="24"/>
                <w:szCs w:val="24"/>
                <w:lang w:eastAsia="lv-LV"/>
              </w:rPr>
            </w:pPr>
            <w:r w:rsidRPr="0014027C">
              <w:rPr>
                <w:rFonts w:ascii="Times New Roman" w:eastAsia="Times New Roman" w:hAnsi="Times New Roman"/>
                <w:color w:val="000000"/>
                <w:sz w:val="24"/>
                <w:szCs w:val="24"/>
                <w:lang w:eastAsia="lv-LV"/>
              </w:rPr>
              <w:t>autoceļš</w:t>
            </w:r>
          </w:p>
        </w:tc>
        <w:tc>
          <w:tcPr>
            <w:tcW w:w="2750" w:type="dxa"/>
          </w:tcPr>
          <w:p w14:paraId="59959785" w14:textId="77777777" w:rsidR="006C1593" w:rsidRPr="0014027C" w:rsidRDefault="00D17565" w:rsidP="00AB6C75">
            <w:pPr>
              <w:spacing w:after="0" w:line="240" w:lineRule="auto"/>
              <w:jc w:val="center"/>
              <w:rPr>
                <w:rFonts w:ascii="Times New Roman" w:hAnsi="Times New Roman"/>
                <w:sz w:val="24"/>
                <w:szCs w:val="24"/>
              </w:rPr>
            </w:pPr>
            <w:hyperlink r:id="rId7" w:history="1">
              <w:r w:rsidR="006C1593" w:rsidRPr="0014027C">
                <w:rPr>
                  <w:rStyle w:val="Hipersaite"/>
                  <w:rFonts w:ascii="Times New Roman" w:hAnsi="Times New Roman"/>
                  <w:sz w:val="24"/>
                  <w:szCs w:val="24"/>
                </w:rPr>
                <w:t>vientuli.kp@pvd.gov.lv</w:t>
              </w:r>
            </w:hyperlink>
          </w:p>
          <w:p w14:paraId="5AE2BB95" w14:textId="77777777" w:rsidR="006C1593" w:rsidRPr="0014027C" w:rsidRDefault="006C1593" w:rsidP="006C1593">
            <w:pPr>
              <w:spacing w:after="0" w:line="240" w:lineRule="auto"/>
              <w:jc w:val="center"/>
              <w:rPr>
                <w:rFonts w:ascii="Times New Roman" w:eastAsia="Times New Roman" w:hAnsi="Times New Roman"/>
                <w:color w:val="000000"/>
                <w:sz w:val="24"/>
                <w:szCs w:val="24"/>
                <w:lang w:eastAsia="lv-LV"/>
              </w:rPr>
            </w:pPr>
            <w:r w:rsidRPr="0014027C">
              <w:rPr>
                <w:rFonts w:ascii="Times New Roman" w:eastAsia="Times New Roman" w:hAnsi="Times New Roman"/>
                <w:color w:val="000000"/>
                <w:sz w:val="24"/>
                <w:szCs w:val="24"/>
                <w:lang w:eastAsia="lv-LV"/>
              </w:rPr>
              <w:t xml:space="preserve">Tālr.: </w:t>
            </w:r>
            <w:r w:rsidR="00F707F8" w:rsidRPr="0014027C">
              <w:rPr>
                <w:rFonts w:ascii="Times New Roman" w:hAnsi="Times New Roman"/>
                <w:sz w:val="20"/>
                <w:szCs w:val="20"/>
              </w:rPr>
              <w:t xml:space="preserve">+371 </w:t>
            </w:r>
            <w:r w:rsidRPr="0014027C">
              <w:rPr>
                <w:rFonts w:ascii="Times New Roman" w:hAnsi="Times New Roman"/>
                <w:sz w:val="24"/>
                <w:szCs w:val="24"/>
              </w:rPr>
              <w:t>63713946</w:t>
            </w:r>
          </w:p>
        </w:tc>
        <w:tc>
          <w:tcPr>
            <w:tcW w:w="3398" w:type="dxa"/>
          </w:tcPr>
          <w:p w14:paraId="47431D0B" w14:textId="77777777" w:rsidR="006C1593" w:rsidRPr="0014027C" w:rsidRDefault="001A5AFE" w:rsidP="0022793A">
            <w:pPr>
              <w:spacing w:after="0" w:line="240" w:lineRule="auto"/>
              <w:jc w:val="center"/>
              <w:rPr>
                <w:rFonts w:ascii="Times New Roman" w:hAnsi="Times New Roman"/>
                <w:shd w:val="clear" w:color="auto" w:fill="FFFFFF"/>
              </w:rPr>
            </w:pPr>
            <w:r w:rsidRPr="0014027C">
              <w:rPr>
                <w:rFonts w:ascii="Times New Roman" w:hAnsi="Times New Roman"/>
                <w:shd w:val="clear" w:color="auto" w:fill="FFFFFF"/>
              </w:rPr>
              <w:t>9.00–21.00</w:t>
            </w:r>
          </w:p>
          <w:p w14:paraId="74BE07A2" w14:textId="77777777" w:rsidR="001A5AFE" w:rsidRPr="0014027C" w:rsidRDefault="001A5AFE" w:rsidP="001A5AFE">
            <w:pPr>
              <w:spacing w:after="0" w:line="240" w:lineRule="auto"/>
              <w:rPr>
                <w:rFonts w:ascii="Times New Roman" w:eastAsia="Times New Roman" w:hAnsi="Times New Roman"/>
                <w:color w:val="000000"/>
                <w:sz w:val="20"/>
                <w:szCs w:val="20"/>
                <w:lang w:eastAsia="lv-LV"/>
              </w:rPr>
            </w:pPr>
            <w:r w:rsidRPr="0014027C">
              <w:rPr>
                <w:rFonts w:ascii="Times New Roman" w:hAnsi="Times New Roman"/>
                <w:sz w:val="20"/>
                <w:szCs w:val="20"/>
              </w:rPr>
              <w:t>Saskaņā ar   27. 07.2010. MK noteikumu Nr. 704 "</w:t>
            </w:r>
            <w:hyperlink r:id="rId8" w:tgtFrame="_blank" w:history="1">
              <w:r w:rsidRPr="0014027C">
                <w:rPr>
                  <w:rStyle w:val="Hipersaite"/>
                  <w:rFonts w:ascii="Times New Roman" w:hAnsi="Times New Roman"/>
                  <w:sz w:val="20"/>
                  <w:szCs w:val="20"/>
                </w:rPr>
                <w:t>Noteikumi par robežšķērsoš</w:t>
              </w:r>
              <w:r w:rsidR="00F707F8" w:rsidRPr="0014027C">
                <w:rPr>
                  <w:rStyle w:val="Hipersaite"/>
                  <w:rFonts w:ascii="Times New Roman" w:hAnsi="Times New Roman"/>
                  <w:sz w:val="20"/>
                  <w:szCs w:val="20"/>
                </w:rPr>
                <w:t xml:space="preserve">anas vietām un tajās veicamajām </w:t>
              </w:r>
              <w:r w:rsidRPr="0014027C">
                <w:rPr>
                  <w:rStyle w:val="Hipersaite"/>
                  <w:rFonts w:ascii="Times New Roman" w:hAnsi="Times New Roman"/>
                  <w:sz w:val="20"/>
                  <w:szCs w:val="20"/>
                </w:rPr>
                <w:t>pārbaudēm</w:t>
              </w:r>
            </w:hyperlink>
            <w:r w:rsidRPr="0014027C">
              <w:rPr>
                <w:rFonts w:ascii="Times New Roman" w:hAnsi="Times New Roman"/>
                <w:sz w:val="20"/>
                <w:szCs w:val="20"/>
              </w:rPr>
              <w:t>”  3</w:t>
            </w:r>
            <w:r w:rsidR="006460C0" w:rsidRPr="0014027C">
              <w:rPr>
                <w:rFonts w:ascii="Times New Roman" w:hAnsi="Times New Roman"/>
                <w:sz w:val="20"/>
                <w:szCs w:val="20"/>
              </w:rPr>
              <w:t>.pielikumu – kravu kontroli veiks stundas</w:t>
            </w:r>
            <w:r w:rsidRPr="0014027C">
              <w:rPr>
                <w:rFonts w:ascii="Times New Roman" w:hAnsi="Times New Roman"/>
                <w:sz w:val="20"/>
                <w:szCs w:val="20"/>
              </w:rPr>
              <w:t xml:space="preserve"> laikā pēc informācijas </w:t>
            </w:r>
            <w:r w:rsidR="006460C0" w:rsidRPr="0014027C">
              <w:rPr>
                <w:rFonts w:ascii="Times New Roman" w:hAnsi="Times New Roman"/>
                <w:sz w:val="20"/>
                <w:szCs w:val="20"/>
              </w:rPr>
              <w:t xml:space="preserve">saņemšanas no kravas īpašnieka/ </w:t>
            </w:r>
            <w:r w:rsidRPr="0014027C">
              <w:rPr>
                <w:rFonts w:ascii="Times New Roman" w:hAnsi="Times New Roman"/>
                <w:sz w:val="20"/>
                <w:szCs w:val="20"/>
              </w:rPr>
              <w:t>vai tā pilnvaro</w:t>
            </w:r>
            <w:r w:rsidR="006460C0" w:rsidRPr="0014027C">
              <w:rPr>
                <w:rFonts w:ascii="Times New Roman" w:hAnsi="Times New Roman"/>
                <w:sz w:val="20"/>
                <w:szCs w:val="20"/>
              </w:rPr>
              <w:t>tas personas</w:t>
            </w:r>
            <w:r w:rsidRPr="0014027C">
              <w:rPr>
                <w:rFonts w:ascii="Times New Roman" w:hAnsi="Times New Roman"/>
                <w:sz w:val="20"/>
                <w:szCs w:val="20"/>
              </w:rPr>
              <w:t>, no KP “Grebņeva”</w:t>
            </w:r>
          </w:p>
        </w:tc>
        <w:tc>
          <w:tcPr>
            <w:tcW w:w="1676" w:type="dxa"/>
          </w:tcPr>
          <w:p w14:paraId="3937CD7C" w14:textId="77777777" w:rsidR="006C1593" w:rsidRPr="0014027C" w:rsidRDefault="00F707F8" w:rsidP="00252BEB">
            <w:pPr>
              <w:spacing w:after="0" w:line="240" w:lineRule="auto"/>
              <w:ind w:right="-166"/>
              <w:jc w:val="center"/>
              <w:rPr>
                <w:rFonts w:ascii="Times New Roman" w:eastAsia="Times New Roman" w:hAnsi="Times New Roman"/>
                <w:b/>
                <w:bCs/>
                <w:sz w:val="24"/>
                <w:szCs w:val="24"/>
                <w:lang w:eastAsia="lv-LV"/>
              </w:rPr>
            </w:pPr>
            <w:r w:rsidRPr="0014027C">
              <w:rPr>
                <w:rFonts w:ascii="Times New Roman" w:eastAsia="Times New Roman" w:hAnsi="Times New Roman"/>
                <w:color w:val="151515"/>
                <w:sz w:val="20"/>
                <w:szCs w:val="20"/>
                <w:lang w:eastAsia="lv-LV"/>
              </w:rPr>
              <w:t>LVVIL3P</w:t>
            </w:r>
          </w:p>
        </w:tc>
      </w:tr>
      <w:tr w:rsidR="00B1742D" w:rsidRPr="0014027C" w14:paraId="74191BE3" w14:textId="77777777" w:rsidTr="00F707F8">
        <w:trPr>
          <w:jc w:val="center"/>
        </w:trPr>
        <w:tc>
          <w:tcPr>
            <w:tcW w:w="1793" w:type="dxa"/>
          </w:tcPr>
          <w:p w14:paraId="306D5447"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lang w:eastAsia="lv-LV"/>
              </w:rPr>
              <w:t>Terehova</w:t>
            </w:r>
          </w:p>
        </w:tc>
        <w:tc>
          <w:tcPr>
            <w:tcW w:w="1023" w:type="dxa"/>
          </w:tcPr>
          <w:p w14:paraId="6D46FD49"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color w:val="000000"/>
                <w:lang w:eastAsia="lv-LV"/>
              </w:rPr>
              <w:t>autoceļš</w:t>
            </w:r>
          </w:p>
        </w:tc>
        <w:tc>
          <w:tcPr>
            <w:tcW w:w="2750" w:type="dxa"/>
          </w:tcPr>
          <w:p w14:paraId="576FBD06" w14:textId="77777777" w:rsidR="00B1742D" w:rsidRPr="0014027C" w:rsidRDefault="00D17565" w:rsidP="00AB6C75">
            <w:pPr>
              <w:spacing w:after="0" w:line="240" w:lineRule="auto"/>
              <w:jc w:val="center"/>
              <w:rPr>
                <w:rFonts w:ascii="Times New Roman" w:eastAsia="Times New Roman" w:hAnsi="Times New Roman"/>
                <w:color w:val="000000"/>
                <w:lang w:eastAsia="lv-LV"/>
              </w:rPr>
            </w:pPr>
            <w:hyperlink r:id="rId9" w:history="1">
              <w:r w:rsidR="00B1742D" w:rsidRPr="0014027C">
                <w:rPr>
                  <w:rStyle w:val="Hipersaite"/>
                  <w:rFonts w:ascii="Times New Roman" w:eastAsia="Times New Roman" w:hAnsi="Times New Roman"/>
                  <w:lang w:eastAsia="lv-LV"/>
                </w:rPr>
                <w:t>Terehova.kp@pvd.gov.lv</w:t>
              </w:r>
            </w:hyperlink>
          </w:p>
          <w:p w14:paraId="74B37168" w14:textId="77777777" w:rsidR="00B1742D" w:rsidRPr="0014027C" w:rsidRDefault="00B1742D" w:rsidP="0022793A">
            <w:pPr>
              <w:spacing w:after="0" w:line="240" w:lineRule="auto"/>
              <w:jc w:val="center"/>
              <w:rPr>
                <w:rFonts w:ascii="Times New Roman" w:eastAsia="Times New Roman" w:hAnsi="Times New Roman"/>
                <w:color w:val="000000"/>
                <w:lang w:eastAsia="lv-LV"/>
              </w:rPr>
            </w:pPr>
            <w:r w:rsidRPr="0014027C">
              <w:rPr>
                <w:rFonts w:ascii="Times New Roman" w:eastAsia="Times New Roman" w:hAnsi="Times New Roman"/>
                <w:color w:val="000000"/>
                <w:lang w:eastAsia="lv-LV"/>
              </w:rPr>
              <w:t xml:space="preserve">Tālr.: </w:t>
            </w:r>
            <w:r w:rsidR="00F80EC9" w:rsidRPr="0014027C">
              <w:rPr>
                <w:rFonts w:ascii="Times New Roman" w:hAnsi="Times New Roman"/>
                <w:sz w:val="20"/>
                <w:szCs w:val="20"/>
              </w:rPr>
              <w:t xml:space="preserve">+371 </w:t>
            </w:r>
            <w:r w:rsidR="00F80EC9" w:rsidRPr="0014027C">
              <w:rPr>
                <w:rFonts w:ascii="Times New Roman" w:eastAsia="Times New Roman" w:hAnsi="Times New Roman"/>
                <w:color w:val="000000"/>
                <w:lang w:eastAsia="lv-LV"/>
              </w:rPr>
              <w:t>65781860</w:t>
            </w:r>
          </w:p>
          <w:p w14:paraId="2312A801" w14:textId="77777777" w:rsidR="00B1742D" w:rsidRPr="0014027C" w:rsidRDefault="00F80EC9" w:rsidP="00F80EC9">
            <w:pPr>
              <w:spacing w:after="0" w:line="240" w:lineRule="auto"/>
              <w:jc w:val="center"/>
              <w:rPr>
                <w:rFonts w:ascii="Times New Roman" w:eastAsia="Times New Roman" w:hAnsi="Times New Roman"/>
                <w:color w:val="000000"/>
                <w:lang w:eastAsia="lv-LV"/>
              </w:rPr>
            </w:pPr>
            <w:r w:rsidRPr="0014027C">
              <w:rPr>
                <w:rFonts w:ascii="Times New Roman" w:hAnsi="Times New Roman"/>
                <w:sz w:val="20"/>
                <w:szCs w:val="20"/>
              </w:rPr>
              <w:t xml:space="preserve">+371 </w:t>
            </w:r>
            <w:r w:rsidRPr="0014027C">
              <w:rPr>
                <w:rFonts w:ascii="Times New Roman" w:eastAsia="Times New Roman" w:hAnsi="Times New Roman"/>
                <w:color w:val="000000"/>
                <w:lang w:eastAsia="lv-LV"/>
              </w:rPr>
              <w:t>65781813</w:t>
            </w:r>
          </w:p>
        </w:tc>
        <w:tc>
          <w:tcPr>
            <w:tcW w:w="3398" w:type="dxa"/>
          </w:tcPr>
          <w:p w14:paraId="1DC406B5"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color w:val="000000"/>
                <w:lang w:eastAsia="lv-LV"/>
              </w:rPr>
              <w:t>visu diennakti</w:t>
            </w:r>
          </w:p>
        </w:tc>
        <w:tc>
          <w:tcPr>
            <w:tcW w:w="1676" w:type="dxa"/>
          </w:tcPr>
          <w:p w14:paraId="04420727" w14:textId="77777777" w:rsidR="00B1742D" w:rsidRPr="0014027C" w:rsidRDefault="00F707F8" w:rsidP="0022793A">
            <w:pPr>
              <w:spacing w:after="0" w:line="240" w:lineRule="auto"/>
              <w:jc w:val="center"/>
              <w:rPr>
                <w:rFonts w:ascii="Times New Roman" w:eastAsia="Times New Roman" w:hAnsi="Times New Roman"/>
                <w:b/>
                <w:bCs/>
                <w:lang w:eastAsia="lv-LV"/>
              </w:rPr>
            </w:pPr>
            <w:r w:rsidRPr="0014027C">
              <w:rPr>
                <w:rFonts w:ascii="Times New Roman" w:eastAsia="Times New Roman" w:hAnsi="Times New Roman"/>
                <w:color w:val="151515"/>
                <w:sz w:val="20"/>
                <w:szCs w:val="20"/>
                <w:lang w:eastAsia="lv-LV"/>
              </w:rPr>
              <w:t>LVTER3 </w:t>
            </w:r>
          </w:p>
        </w:tc>
      </w:tr>
      <w:tr w:rsidR="00B1742D" w:rsidRPr="0014027C" w14:paraId="58357360" w14:textId="77777777" w:rsidTr="00F707F8">
        <w:trPr>
          <w:jc w:val="center"/>
        </w:trPr>
        <w:tc>
          <w:tcPr>
            <w:tcW w:w="1793" w:type="dxa"/>
          </w:tcPr>
          <w:p w14:paraId="024FC091"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lang w:eastAsia="lv-LV"/>
              </w:rPr>
              <w:t>Pāternieki</w:t>
            </w:r>
          </w:p>
        </w:tc>
        <w:tc>
          <w:tcPr>
            <w:tcW w:w="1023" w:type="dxa"/>
          </w:tcPr>
          <w:p w14:paraId="489B19C5"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color w:val="000000"/>
                <w:lang w:eastAsia="lv-LV"/>
              </w:rPr>
              <w:t>autoceļš</w:t>
            </w:r>
          </w:p>
        </w:tc>
        <w:tc>
          <w:tcPr>
            <w:tcW w:w="2750" w:type="dxa"/>
          </w:tcPr>
          <w:p w14:paraId="01388306" w14:textId="77777777" w:rsidR="00B1742D" w:rsidRPr="0014027C" w:rsidRDefault="00D17565" w:rsidP="00AB6C75">
            <w:pPr>
              <w:spacing w:after="0" w:line="240" w:lineRule="auto"/>
              <w:jc w:val="center"/>
              <w:rPr>
                <w:rFonts w:ascii="Times New Roman" w:eastAsia="Times New Roman" w:hAnsi="Times New Roman"/>
                <w:color w:val="000000"/>
                <w:lang w:eastAsia="lv-LV"/>
              </w:rPr>
            </w:pPr>
            <w:hyperlink r:id="rId10" w:history="1">
              <w:r w:rsidR="00B1742D" w:rsidRPr="0014027C">
                <w:rPr>
                  <w:rStyle w:val="Hipersaite"/>
                  <w:rFonts w:ascii="Times New Roman" w:eastAsia="Times New Roman" w:hAnsi="Times New Roman"/>
                  <w:lang w:eastAsia="lv-LV"/>
                </w:rPr>
                <w:t>Paternieki.kp@pvd.gov.lv</w:t>
              </w:r>
            </w:hyperlink>
          </w:p>
          <w:p w14:paraId="7007293C" w14:textId="77777777" w:rsidR="00B1742D" w:rsidRPr="0014027C" w:rsidRDefault="00B1742D" w:rsidP="0022793A">
            <w:pPr>
              <w:spacing w:after="0" w:line="240" w:lineRule="auto"/>
              <w:jc w:val="center"/>
              <w:rPr>
                <w:rFonts w:ascii="Times New Roman" w:eastAsia="Times New Roman" w:hAnsi="Times New Roman"/>
                <w:color w:val="000000"/>
                <w:lang w:eastAsia="lv-LV"/>
              </w:rPr>
            </w:pPr>
            <w:r w:rsidRPr="0014027C">
              <w:rPr>
                <w:rFonts w:ascii="Times New Roman" w:eastAsia="Times New Roman" w:hAnsi="Times New Roman"/>
                <w:color w:val="000000"/>
                <w:lang w:eastAsia="lv-LV"/>
              </w:rPr>
              <w:t xml:space="preserve">Tālr.: </w:t>
            </w:r>
            <w:r w:rsidR="00F707F8" w:rsidRPr="0014027C">
              <w:rPr>
                <w:rFonts w:ascii="Times New Roman" w:hAnsi="Times New Roman"/>
                <w:sz w:val="20"/>
                <w:szCs w:val="20"/>
              </w:rPr>
              <w:t xml:space="preserve">+371 </w:t>
            </w:r>
            <w:r w:rsidRPr="0014027C">
              <w:rPr>
                <w:rFonts w:ascii="Times New Roman" w:eastAsia="Times New Roman" w:hAnsi="Times New Roman"/>
                <w:color w:val="000000"/>
                <w:lang w:eastAsia="lv-LV"/>
              </w:rPr>
              <w:t>65682120</w:t>
            </w:r>
          </w:p>
          <w:p w14:paraId="5DC5DB82" w14:textId="77777777" w:rsidR="00B1742D" w:rsidRPr="0014027C" w:rsidRDefault="00F707F8" w:rsidP="0022793A">
            <w:pPr>
              <w:spacing w:after="0" w:line="240" w:lineRule="auto"/>
              <w:jc w:val="center"/>
              <w:rPr>
                <w:rFonts w:ascii="Times New Roman" w:eastAsia="Times New Roman" w:hAnsi="Times New Roman"/>
                <w:color w:val="000000"/>
                <w:lang w:eastAsia="lv-LV"/>
              </w:rPr>
            </w:pPr>
            <w:r w:rsidRPr="0014027C">
              <w:rPr>
                <w:rFonts w:ascii="Times New Roman" w:hAnsi="Times New Roman"/>
                <w:sz w:val="20"/>
                <w:szCs w:val="20"/>
              </w:rPr>
              <w:t xml:space="preserve">+371 </w:t>
            </w:r>
            <w:r w:rsidR="00B1742D" w:rsidRPr="0014027C">
              <w:rPr>
                <w:rFonts w:ascii="Times New Roman" w:eastAsia="Times New Roman" w:hAnsi="Times New Roman"/>
                <w:color w:val="000000"/>
                <w:lang w:eastAsia="lv-LV"/>
              </w:rPr>
              <w:t>65682119</w:t>
            </w:r>
          </w:p>
        </w:tc>
        <w:tc>
          <w:tcPr>
            <w:tcW w:w="3398" w:type="dxa"/>
            <w:vAlign w:val="center"/>
          </w:tcPr>
          <w:p w14:paraId="0A82E139" w14:textId="77777777" w:rsidR="00EA3E07" w:rsidRPr="0014027C" w:rsidRDefault="009B59EC" w:rsidP="009B59EC">
            <w:pPr>
              <w:spacing w:after="0" w:line="240" w:lineRule="auto"/>
              <w:jc w:val="center"/>
              <w:rPr>
                <w:rFonts w:ascii="Times New Roman" w:eastAsia="Times New Roman" w:hAnsi="Times New Roman"/>
                <w:color w:val="000000"/>
                <w:lang w:eastAsia="lv-LV"/>
              </w:rPr>
            </w:pPr>
            <w:r w:rsidRPr="0014027C">
              <w:rPr>
                <w:rFonts w:ascii="Times New Roman" w:eastAsia="Times New Roman" w:hAnsi="Times New Roman"/>
                <w:color w:val="000000"/>
                <w:lang w:eastAsia="lv-LV"/>
              </w:rPr>
              <w:t>visu diennakti</w:t>
            </w:r>
          </w:p>
        </w:tc>
        <w:tc>
          <w:tcPr>
            <w:tcW w:w="1676" w:type="dxa"/>
          </w:tcPr>
          <w:p w14:paraId="5A06F6C3" w14:textId="77777777" w:rsidR="00B1742D" w:rsidRPr="0014027C" w:rsidRDefault="00F707F8" w:rsidP="0022793A">
            <w:pPr>
              <w:spacing w:after="0" w:line="240" w:lineRule="auto"/>
              <w:jc w:val="center"/>
              <w:rPr>
                <w:rFonts w:ascii="Times New Roman" w:eastAsia="Times New Roman" w:hAnsi="Times New Roman"/>
                <w:b/>
                <w:bCs/>
                <w:lang w:eastAsia="lv-LV"/>
              </w:rPr>
            </w:pPr>
            <w:r w:rsidRPr="0014027C">
              <w:rPr>
                <w:rFonts w:ascii="Times New Roman" w:eastAsia="Times New Roman" w:hAnsi="Times New Roman"/>
                <w:color w:val="151515"/>
                <w:sz w:val="20"/>
                <w:szCs w:val="20"/>
                <w:lang w:eastAsia="lv-LV"/>
              </w:rPr>
              <w:t>LVPAT3 </w:t>
            </w:r>
          </w:p>
        </w:tc>
      </w:tr>
      <w:tr w:rsidR="00B1742D" w:rsidRPr="0014027C" w14:paraId="574C6EE9" w14:textId="77777777" w:rsidTr="00F707F8">
        <w:trPr>
          <w:trHeight w:val="429"/>
          <w:jc w:val="center"/>
        </w:trPr>
        <w:tc>
          <w:tcPr>
            <w:tcW w:w="1793" w:type="dxa"/>
          </w:tcPr>
          <w:p w14:paraId="1598103B"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lang w:eastAsia="lv-LV"/>
              </w:rPr>
              <w:t>Silene</w:t>
            </w:r>
          </w:p>
        </w:tc>
        <w:tc>
          <w:tcPr>
            <w:tcW w:w="1023" w:type="dxa"/>
          </w:tcPr>
          <w:p w14:paraId="05B35F8F"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color w:val="000000"/>
                <w:lang w:eastAsia="lv-LV"/>
              </w:rPr>
              <w:t>autoceļš</w:t>
            </w:r>
          </w:p>
        </w:tc>
        <w:tc>
          <w:tcPr>
            <w:tcW w:w="2750" w:type="dxa"/>
          </w:tcPr>
          <w:p w14:paraId="4D65A64C" w14:textId="77777777" w:rsidR="00B1742D" w:rsidRPr="0014027C" w:rsidRDefault="00D17565" w:rsidP="00AB6C75">
            <w:pPr>
              <w:spacing w:after="0" w:line="240" w:lineRule="auto"/>
              <w:jc w:val="center"/>
              <w:rPr>
                <w:rFonts w:ascii="Times New Roman" w:eastAsia="Times New Roman" w:hAnsi="Times New Roman"/>
                <w:color w:val="000000"/>
                <w:lang w:eastAsia="lv-LV"/>
              </w:rPr>
            </w:pPr>
            <w:hyperlink r:id="rId11" w:history="1">
              <w:r w:rsidR="00B1742D" w:rsidRPr="0014027C">
                <w:rPr>
                  <w:rStyle w:val="Hipersaite"/>
                  <w:rFonts w:ascii="Times New Roman" w:eastAsia="Times New Roman" w:hAnsi="Times New Roman"/>
                  <w:lang w:eastAsia="lv-LV"/>
                </w:rPr>
                <w:t>Silene.kp@pvd.gov.lv</w:t>
              </w:r>
            </w:hyperlink>
          </w:p>
          <w:p w14:paraId="4FA99809" w14:textId="6987B753" w:rsidR="00B1742D" w:rsidRPr="0014027C" w:rsidRDefault="00B1742D" w:rsidP="0022793A">
            <w:pPr>
              <w:spacing w:after="0" w:line="240" w:lineRule="auto"/>
              <w:jc w:val="center"/>
              <w:rPr>
                <w:rFonts w:ascii="Times New Roman" w:eastAsia="Times New Roman" w:hAnsi="Times New Roman"/>
                <w:color w:val="000000"/>
                <w:lang w:eastAsia="lv-LV"/>
              </w:rPr>
            </w:pPr>
            <w:r w:rsidRPr="0014027C">
              <w:rPr>
                <w:rFonts w:ascii="Times New Roman" w:eastAsia="Times New Roman" w:hAnsi="Times New Roman"/>
                <w:color w:val="000000"/>
                <w:lang w:eastAsia="lv-LV"/>
              </w:rPr>
              <w:t xml:space="preserve">Tālr. </w:t>
            </w:r>
            <w:r w:rsidR="00F707F8" w:rsidRPr="0014027C">
              <w:rPr>
                <w:rFonts w:ascii="Times New Roman" w:hAnsi="Times New Roman"/>
                <w:sz w:val="20"/>
                <w:szCs w:val="20"/>
              </w:rPr>
              <w:t xml:space="preserve">+371 </w:t>
            </w:r>
            <w:r w:rsidRPr="0014027C">
              <w:rPr>
                <w:rFonts w:ascii="Times New Roman" w:eastAsia="Times New Roman" w:hAnsi="Times New Roman"/>
                <w:color w:val="000000"/>
                <w:lang w:eastAsia="lv-LV"/>
              </w:rPr>
              <w:t>65434098</w:t>
            </w:r>
          </w:p>
        </w:tc>
        <w:tc>
          <w:tcPr>
            <w:tcW w:w="3398" w:type="dxa"/>
            <w:vAlign w:val="center"/>
          </w:tcPr>
          <w:p w14:paraId="383A76B9" w14:textId="77777777" w:rsidR="00B1742D" w:rsidRPr="0014027C" w:rsidRDefault="009B59EC" w:rsidP="001A5AFE">
            <w:pPr>
              <w:spacing w:after="0" w:line="240" w:lineRule="auto"/>
              <w:jc w:val="center"/>
              <w:rPr>
                <w:rFonts w:ascii="Times New Roman" w:eastAsia="Times New Roman" w:hAnsi="Times New Roman"/>
                <w:color w:val="000000"/>
                <w:lang w:eastAsia="lv-LV"/>
              </w:rPr>
            </w:pPr>
            <w:r w:rsidRPr="0014027C">
              <w:rPr>
                <w:rFonts w:ascii="Times New Roman" w:eastAsia="Times New Roman" w:hAnsi="Times New Roman"/>
                <w:color w:val="000000"/>
                <w:lang w:eastAsia="lv-LV"/>
              </w:rPr>
              <w:t>visu diennakti</w:t>
            </w:r>
          </w:p>
        </w:tc>
        <w:tc>
          <w:tcPr>
            <w:tcW w:w="1676" w:type="dxa"/>
          </w:tcPr>
          <w:p w14:paraId="35E96ECD" w14:textId="77777777" w:rsidR="00B1742D" w:rsidRPr="0014027C" w:rsidRDefault="00F707F8" w:rsidP="0022793A">
            <w:pPr>
              <w:spacing w:after="0" w:line="240" w:lineRule="auto"/>
              <w:jc w:val="center"/>
              <w:rPr>
                <w:rFonts w:ascii="Times New Roman" w:eastAsia="Times New Roman" w:hAnsi="Times New Roman"/>
                <w:b/>
                <w:bCs/>
                <w:lang w:eastAsia="lv-LV"/>
              </w:rPr>
            </w:pPr>
            <w:r w:rsidRPr="0014027C">
              <w:rPr>
                <w:rFonts w:ascii="Times New Roman" w:eastAsia="Times New Roman" w:hAnsi="Times New Roman"/>
                <w:color w:val="151515"/>
                <w:sz w:val="20"/>
                <w:szCs w:val="20"/>
                <w:lang w:eastAsia="lv-LV"/>
              </w:rPr>
              <w:t>LVDGP3 </w:t>
            </w:r>
          </w:p>
        </w:tc>
      </w:tr>
      <w:tr w:rsidR="00B1742D" w:rsidRPr="0014027C" w14:paraId="39017117" w14:textId="77777777" w:rsidTr="00F707F8">
        <w:trPr>
          <w:jc w:val="center"/>
        </w:trPr>
        <w:tc>
          <w:tcPr>
            <w:tcW w:w="1793" w:type="dxa"/>
          </w:tcPr>
          <w:p w14:paraId="2A47C294"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lang w:eastAsia="lv-LV"/>
              </w:rPr>
              <w:t>Rēzekne</w:t>
            </w:r>
          </w:p>
        </w:tc>
        <w:tc>
          <w:tcPr>
            <w:tcW w:w="1023" w:type="dxa"/>
          </w:tcPr>
          <w:p w14:paraId="1E006AC1"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color w:val="000000"/>
                <w:lang w:eastAsia="lv-LV"/>
              </w:rPr>
              <w:t>dzelzceļš</w:t>
            </w:r>
          </w:p>
        </w:tc>
        <w:tc>
          <w:tcPr>
            <w:tcW w:w="2750" w:type="dxa"/>
          </w:tcPr>
          <w:p w14:paraId="110C306E" w14:textId="77777777" w:rsidR="00B1742D" w:rsidRPr="0014027C" w:rsidRDefault="00D17565" w:rsidP="00AB6C75">
            <w:pPr>
              <w:spacing w:after="0" w:line="240" w:lineRule="auto"/>
              <w:jc w:val="center"/>
              <w:rPr>
                <w:rFonts w:ascii="Times New Roman" w:eastAsia="Times New Roman" w:hAnsi="Times New Roman"/>
                <w:color w:val="000000"/>
                <w:lang w:eastAsia="lv-LV"/>
              </w:rPr>
            </w:pPr>
            <w:hyperlink r:id="rId12" w:history="1">
              <w:r w:rsidR="00B1742D" w:rsidRPr="0014027C">
                <w:rPr>
                  <w:rStyle w:val="Hipersaite"/>
                  <w:rFonts w:ascii="Times New Roman" w:eastAsia="Times New Roman" w:hAnsi="Times New Roman"/>
                  <w:lang w:eastAsia="lv-LV"/>
                </w:rPr>
                <w:t>Rezekne.kp@pvd.gov.lv</w:t>
              </w:r>
            </w:hyperlink>
          </w:p>
          <w:p w14:paraId="1BAA95EC" w14:textId="77777777" w:rsidR="00B1742D" w:rsidRPr="0014027C" w:rsidRDefault="00B1742D" w:rsidP="0022793A">
            <w:pPr>
              <w:spacing w:after="0" w:line="240" w:lineRule="auto"/>
              <w:jc w:val="center"/>
              <w:rPr>
                <w:rFonts w:ascii="Times New Roman" w:eastAsia="Times New Roman" w:hAnsi="Times New Roman"/>
                <w:color w:val="000000"/>
                <w:lang w:eastAsia="lv-LV"/>
              </w:rPr>
            </w:pPr>
            <w:r w:rsidRPr="0014027C">
              <w:rPr>
                <w:rFonts w:ascii="Times New Roman" w:eastAsia="Times New Roman" w:hAnsi="Times New Roman"/>
                <w:color w:val="000000"/>
                <w:lang w:eastAsia="lv-LV"/>
              </w:rPr>
              <w:t xml:space="preserve">Tālr.: </w:t>
            </w:r>
            <w:r w:rsidR="00F80EC9" w:rsidRPr="0014027C">
              <w:rPr>
                <w:rFonts w:ascii="Times New Roman" w:hAnsi="Times New Roman"/>
                <w:sz w:val="20"/>
                <w:szCs w:val="20"/>
              </w:rPr>
              <w:t xml:space="preserve">+371 </w:t>
            </w:r>
            <w:r w:rsidR="00F80EC9" w:rsidRPr="0014027C">
              <w:rPr>
                <w:rFonts w:ascii="Times New Roman" w:eastAsia="Times New Roman" w:hAnsi="Times New Roman"/>
                <w:color w:val="000000"/>
                <w:lang w:eastAsia="lv-LV"/>
              </w:rPr>
              <w:t>64617172</w:t>
            </w:r>
          </w:p>
          <w:p w14:paraId="7A464DC8" w14:textId="77777777" w:rsidR="00B1742D" w:rsidRPr="0014027C" w:rsidRDefault="00B1742D" w:rsidP="00F80EC9">
            <w:pPr>
              <w:spacing w:after="0" w:line="240" w:lineRule="auto"/>
              <w:jc w:val="center"/>
              <w:rPr>
                <w:rFonts w:ascii="Times New Roman" w:eastAsia="Times New Roman" w:hAnsi="Times New Roman"/>
                <w:color w:val="000000"/>
                <w:lang w:eastAsia="lv-LV"/>
              </w:rPr>
            </w:pPr>
            <w:r w:rsidRPr="0014027C">
              <w:rPr>
                <w:rFonts w:ascii="Times New Roman" w:eastAsia="Times New Roman" w:hAnsi="Times New Roman"/>
                <w:color w:val="000000"/>
                <w:lang w:eastAsia="lv-LV"/>
              </w:rPr>
              <w:t xml:space="preserve">Fax: </w:t>
            </w:r>
            <w:r w:rsidR="00F80EC9" w:rsidRPr="0014027C">
              <w:rPr>
                <w:rFonts w:ascii="Times New Roman" w:hAnsi="Times New Roman"/>
                <w:sz w:val="20"/>
                <w:szCs w:val="20"/>
              </w:rPr>
              <w:t xml:space="preserve">+371 </w:t>
            </w:r>
            <w:r w:rsidR="00F80EC9" w:rsidRPr="0014027C">
              <w:rPr>
                <w:rFonts w:ascii="Times New Roman" w:eastAsia="Times New Roman" w:hAnsi="Times New Roman"/>
                <w:color w:val="000000"/>
                <w:lang w:eastAsia="lv-LV"/>
              </w:rPr>
              <w:t>64617171</w:t>
            </w:r>
          </w:p>
        </w:tc>
        <w:tc>
          <w:tcPr>
            <w:tcW w:w="3398" w:type="dxa"/>
          </w:tcPr>
          <w:p w14:paraId="7622E3B2"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color w:val="000000"/>
                <w:lang w:eastAsia="lv-LV"/>
              </w:rPr>
              <w:t>visu diennakti</w:t>
            </w:r>
          </w:p>
        </w:tc>
        <w:tc>
          <w:tcPr>
            <w:tcW w:w="1676" w:type="dxa"/>
          </w:tcPr>
          <w:p w14:paraId="33860F30" w14:textId="77777777" w:rsidR="00B1742D" w:rsidRPr="0014027C" w:rsidRDefault="00F707F8" w:rsidP="0022793A">
            <w:pPr>
              <w:spacing w:after="0" w:line="240" w:lineRule="auto"/>
              <w:jc w:val="center"/>
              <w:rPr>
                <w:rFonts w:ascii="Times New Roman" w:eastAsia="Times New Roman" w:hAnsi="Times New Roman"/>
                <w:b/>
                <w:bCs/>
                <w:lang w:eastAsia="lv-LV"/>
              </w:rPr>
            </w:pPr>
            <w:r w:rsidRPr="0014027C">
              <w:rPr>
                <w:rFonts w:ascii="Times New Roman" w:eastAsia="Times New Roman" w:hAnsi="Times New Roman"/>
                <w:color w:val="151515"/>
                <w:sz w:val="20"/>
                <w:szCs w:val="20"/>
                <w:lang w:eastAsia="lv-LV"/>
              </w:rPr>
              <w:t>LVREZ2 </w:t>
            </w:r>
          </w:p>
        </w:tc>
      </w:tr>
      <w:tr w:rsidR="00B1742D" w:rsidRPr="0014027C" w14:paraId="4A581AA9" w14:textId="77777777" w:rsidTr="00F707F8">
        <w:trPr>
          <w:jc w:val="center"/>
        </w:trPr>
        <w:tc>
          <w:tcPr>
            <w:tcW w:w="1793" w:type="dxa"/>
          </w:tcPr>
          <w:p w14:paraId="075C523B"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lang w:eastAsia="lv-LV"/>
              </w:rPr>
              <w:t>Daugavpils</w:t>
            </w:r>
          </w:p>
        </w:tc>
        <w:tc>
          <w:tcPr>
            <w:tcW w:w="1023" w:type="dxa"/>
          </w:tcPr>
          <w:p w14:paraId="7BCB50DC"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color w:val="000000"/>
                <w:lang w:eastAsia="lv-LV"/>
              </w:rPr>
              <w:t>dzelzceļš</w:t>
            </w:r>
          </w:p>
        </w:tc>
        <w:tc>
          <w:tcPr>
            <w:tcW w:w="2750" w:type="dxa"/>
          </w:tcPr>
          <w:p w14:paraId="41EA074D" w14:textId="77777777" w:rsidR="00B1742D" w:rsidRPr="0014027C" w:rsidRDefault="00D17565" w:rsidP="00AB6C75">
            <w:pPr>
              <w:spacing w:after="0" w:line="240" w:lineRule="auto"/>
              <w:jc w:val="center"/>
              <w:rPr>
                <w:rFonts w:ascii="Times New Roman" w:eastAsia="Times New Roman" w:hAnsi="Times New Roman"/>
                <w:color w:val="000000"/>
                <w:lang w:eastAsia="lv-LV"/>
              </w:rPr>
            </w:pPr>
            <w:hyperlink r:id="rId13" w:history="1">
              <w:r w:rsidR="00B1742D" w:rsidRPr="0014027C">
                <w:rPr>
                  <w:rStyle w:val="Hipersaite"/>
                  <w:rFonts w:ascii="Times New Roman" w:eastAsia="Times New Roman" w:hAnsi="Times New Roman"/>
                  <w:lang w:eastAsia="lv-LV"/>
                </w:rPr>
                <w:t>Daugavpils.kp@pvd.gov.lv</w:t>
              </w:r>
            </w:hyperlink>
          </w:p>
          <w:p w14:paraId="4A26E6B8" w14:textId="77777777" w:rsidR="00F707F8" w:rsidRPr="0014027C" w:rsidRDefault="00B1742D" w:rsidP="00F707F8">
            <w:pPr>
              <w:spacing w:after="0" w:line="240" w:lineRule="auto"/>
              <w:jc w:val="center"/>
              <w:rPr>
                <w:rFonts w:ascii="Times New Roman" w:hAnsi="Times New Roman"/>
                <w:sz w:val="20"/>
                <w:szCs w:val="20"/>
              </w:rPr>
            </w:pPr>
            <w:r w:rsidRPr="0014027C">
              <w:rPr>
                <w:rFonts w:ascii="Times New Roman" w:eastAsia="Times New Roman" w:hAnsi="Times New Roman"/>
                <w:color w:val="000000"/>
                <w:lang w:eastAsia="lv-LV"/>
              </w:rPr>
              <w:t xml:space="preserve">Tālr. </w:t>
            </w:r>
            <w:r w:rsidR="00F707F8" w:rsidRPr="0014027C">
              <w:rPr>
                <w:rFonts w:ascii="Times New Roman" w:hAnsi="Times New Roman"/>
                <w:sz w:val="20"/>
                <w:szCs w:val="20"/>
              </w:rPr>
              <w:t>+371 65488508</w:t>
            </w:r>
          </w:p>
          <w:p w14:paraId="516E0133" w14:textId="77777777" w:rsidR="00B1742D" w:rsidRPr="0014027C" w:rsidRDefault="00B1742D" w:rsidP="00F707F8">
            <w:pPr>
              <w:spacing w:after="0" w:line="240" w:lineRule="auto"/>
              <w:jc w:val="center"/>
              <w:rPr>
                <w:rFonts w:ascii="Times New Roman" w:eastAsia="Times New Roman" w:hAnsi="Times New Roman"/>
                <w:color w:val="000000"/>
                <w:lang w:eastAsia="lv-LV"/>
              </w:rPr>
            </w:pPr>
            <w:r w:rsidRPr="0014027C">
              <w:rPr>
                <w:rFonts w:ascii="Times New Roman" w:eastAsia="Times New Roman" w:hAnsi="Times New Roman"/>
                <w:color w:val="000000"/>
                <w:lang w:eastAsia="lv-LV"/>
              </w:rPr>
              <w:t xml:space="preserve">Fax: </w:t>
            </w:r>
            <w:r w:rsidR="00F707F8" w:rsidRPr="0014027C">
              <w:rPr>
                <w:rFonts w:ascii="Times New Roman" w:hAnsi="Times New Roman"/>
                <w:sz w:val="20"/>
                <w:szCs w:val="20"/>
              </w:rPr>
              <w:t xml:space="preserve">+371 </w:t>
            </w:r>
            <w:r w:rsidRPr="0014027C">
              <w:rPr>
                <w:rFonts w:ascii="Times New Roman" w:eastAsia="Times New Roman" w:hAnsi="Times New Roman"/>
                <w:color w:val="000000"/>
                <w:lang w:eastAsia="lv-LV"/>
              </w:rPr>
              <w:t>65488509</w:t>
            </w:r>
          </w:p>
        </w:tc>
        <w:tc>
          <w:tcPr>
            <w:tcW w:w="3398" w:type="dxa"/>
          </w:tcPr>
          <w:p w14:paraId="0430F200"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color w:val="000000"/>
                <w:lang w:eastAsia="lv-LV"/>
              </w:rPr>
              <w:t>visu diennakti</w:t>
            </w:r>
          </w:p>
        </w:tc>
        <w:tc>
          <w:tcPr>
            <w:tcW w:w="1676" w:type="dxa"/>
          </w:tcPr>
          <w:p w14:paraId="64C08FC3" w14:textId="77777777" w:rsidR="00B1742D" w:rsidRPr="0014027C" w:rsidRDefault="00F707F8" w:rsidP="0022793A">
            <w:pPr>
              <w:spacing w:after="0" w:line="240" w:lineRule="auto"/>
              <w:jc w:val="center"/>
              <w:rPr>
                <w:rFonts w:ascii="Times New Roman" w:eastAsia="Times New Roman" w:hAnsi="Times New Roman"/>
                <w:b/>
                <w:bCs/>
                <w:lang w:eastAsia="lv-LV"/>
              </w:rPr>
            </w:pPr>
            <w:r w:rsidRPr="0014027C">
              <w:rPr>
                <w:rFonts w:ascii="Times New Roman" w:eastAsia="Times New Roman" w:hAnsi="Times New Roman"/>
                <w:color w:val="151515"/>
                <w:sz w:val="20"/>
                <w:szCs w:val="20"/>
                <w:lang w:eastAsia="lv-LV"/>
              </w:rPr>
              <w:t>LVDGP2 </w:t>
            </w:r>
          </w:p>
        </w:tc>
      </w:tr>
      <w:tr w:rsidR="00B1742D" w:rsidRPr="0014027C" w14:paraId="5A19E941" w14:textId="77777777" w:rsidTr="00F707F8">
        <w:trPr>
          <w:jc w:val="center"/>
        </w:trPr>
        <w:tc>
          <w:tcPr>
            <w:tcW w:w="1793" w:type="dxa"/>
          </w:tcPr>
          <w:p w14:paraId="310391AC"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lang w:eastAsia="lv-LV"/>
              </w:rPr>
              <w:t>Rīgas osta</w:t>
            </w:r>
          </w:p>
        </w:tc>
        <w:tc>
          <w:tcPr>
            <w:tcW w:w="1023" w:type="dxa"/>
          </w:tcPr>
          <w:p w14:paraId="70F849E0"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color w:val="000000"/>
                <w:lang w:eastAsia="lv-LV"/>
              </w:rPr>
              <w:t>osta</w:t>
            </w:r>
          </w:p>
        </w:tc>
        <w:tc>
          <w:tcPr>
            <w:tcW w:w="2750" w:type="dxa"/>
          </w:tcPr>
          <w:p w14:paraId="003700C7" w14:textId="77777777" w:rsidR="00B1742D" w:rsidRPr="0014027C" w:rsidRDefault="00D17565" w:rsidP="00AB6C75">
            <w:pPr>
              <w:spacing w:after="0" w:line="240" w:lineRule="auto"/>
              <w:jc w:val="center"/>
              <w:rPr>
                <w:rFonts w:ascii="Times New Roman" w:eastAsia="Times New Roman" w:hAnsi="Times New Roman"/>
                <w:color w:val="000000"/>
                <w:lang w:eastAsia="lv-LV"/>
              </w:rPr>
            </w:pPr>
            <w:hyperlink r:id="rId14" w:history="1">
              <w:r w:rsidR="00B1742D" w:rsidRPr="0014027C">
                <w:rPr>
                  <w:rStyle w:val="Hipersaite"/>
                  <w:rFonts w:ascii="Times New Roman" w:eastAsia="Times New Roman" w:hAnsi="Times New Roman"/>
                  <w:lang w:eastAsia="lv-LV"/>
                </w:rPr>
                <w:t>Riga.kp@pvd.gov.lv</w:t>
              </w:r>
            </w:hyperlink>
          </w:p>
          <w:p w14:paraId="0F222CE6" w14:textId="6FDBB4A3" w:rsidR="00B1742D" w:rsidRPr="0014027C" w:rsidRDefault="00B1742D" w:rsidP="00E6432B">
            <w:pPr>
              <w:spacing w:after="0" w:line="240" w:lineRule="auto"/>
              <w:jc w:val="center"/>
              <w:rPr>
                <w:rFonts w:ascii="Times New Roman" w:eastAsia="Times New Roman" w:hAnsi="Times New Roman"/>
                <w:color w:val="000000"/>
                <w:lang w:eastAsia="lv-LV"/>
              </w:rPr>
            </w:pPr>
            <w:r w:rsidRPr="0014027C">
              <w:rPr>
                <w:rFonts w:ascii="Times New Roman" w:eastAsia="Times New Roman" w:hAnsi="Times New Roman"/>
                <w:color w:val="000000"/>
                <w:lang w:eastAsia="lv-LV"/>
              </w:rPr>
              <w:t xml:space="preserve">Tālr. </w:t>
            </w:r>
            <w:r w:rsidR="00F707F8" w:rsidRPr="0014027C">
              <w:rPr>
                <w:rFonts w:ascii="Times New Roman" w:hAnsi="Times New Roman"/>
                <w:sz w:val="20"/>
                <w:szCs w:val="20"/>
              </w:rPr>
              <w:t xml:space="preserve">+371 </w:t>
            </w:r>
            <w:r w:rsidRPr="0014027C">
              <w:rPr>
                <w:rFonts w:ascii="Times New Roman" w:eastAsia="Times New Roman" w:hAnsi="Times New Roman"/>
                <w:color w:val="000000"/>
                <w:lang w:eastAsia="lv-LV"/>
              </w:rPr>
              <w:t>67490102</w:t>
            </w:r>
          </w:p>
        </w:tc>
        <w:tc>
          <w:tcPr>
            <w:tcW w:w="3398" w:type="dxa"/>
          </w:tcPr>
          <w:p w14:paraId="2D212FE0"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color w:val="000000"/>
                <w:lang w:eastAsia="lv-LV"/>
              </w:rPr>
              <w:t>8.00–20.00</w:t>
            </w:r>
          </w:p>
        </w:tc>
        <w:tc>
          <w:tcPr>
            <w:tcW w:w="1676" w:type="dxa"/>
          </w:tcPr>
          <w:p w14:paraId="6D366051" w14:textId="77777777" w:rsidR="00B1742D" w:rsidRPr="0014027C" w:rsidRDefault="00F707F8" w:rsidP="0022793A">
            <w:pPr>
              <w:spacing w:after="0" w:line="240" w:lineRule="auto"/>
              <w:jc w:val="center"/>
              <w:rPr>
                <w:rFonts w:ascii="Times New Roman" w:eastAsia="Times New Roman" w:hAnsi="Times New Roman"/>
                <w:b/>
                <w:bCs/>
                <w:lang w:eastAsia="lv-LV"/>
              </w:rPr>
            </w:pPr>
            <w:r w:rsidRPr="0014027C">
              <w:rPr>
                <w:rFonts w:ascii="Times New Roman" w:eastAsia="Times New Roman" w:hAnsi="Times New Roman"/>
                <w:color w:val="151515"/>
                <w:sz w:val="20"/>
                <w:szCs w:val="20"/>
                <w:lang w:eastAsia="lv-LV"/>
              </w:rPr>
              <w:t>LVRIX1a</w:t>
            </w:r>
          </w:p>
        </w:tc>
      </w:tr>
      <w:tr w:rsidR="00B1742D" w:rsidRPr="0014027C" w14:paraId="0D47C705" w14:textId="77777777" w:rsidTr="00F707F8">
        <w:trPr>
          <w:jc w:val="center"/>
        </w:trPr>
        <w:tc>
          <w:tcPr>
            <w:tcW w:w="1793" w:type="dxa"/>
          </w:tcPr>
          <w:p w14:paraId="2F1636C2" w14:textId="77777777" w:rsidR="00B1742D" w:rsidRPr="0014027C" w:rsidRDefault="00B1742D" w:rsidP="0022793A">
            <w:pPr>
              <w:spacing w:after="0" w:line="240" w:lineRule="auto"/>
              <w:jc w:val="center"/>
              <w:rPr>
                <w:rFonts w:ascii="Times New Roman" w:eastAsia="Times New Roman" w:hAnsi="Times New Roman"/>
                <w:lang w:eastAsia="lv-LV"/>
              </w:rPr>
            </w:pPr>
            <w:r w:rsidRPr="0014027C">
              <w:rPr>
                <w:rFonts w:ascii="Times New Roman" w:eastAsia="Times New Roman" w:hAnsi="Times New Roman"/>
                <w:lang w:eastAsia="lv-LV"/>
              </w:rPr>
              <w:t>Ventspils osta</w:t>
            </w:r>
          </w:p>
        </w:tc>
        <w:tc>
          <w:tcPr>
            <w:tcW w:w="1023" w:type="dxa"/>
          </w:tcPr>
          <w:p w14:paraId="023F89A5"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color w:val="000000"/>
                <w:lang w:eastAsia="lv-LV"/>
              </w:rPr>
              <w:t>osta</w:t>
            </w:r>
          </w:p>
        </w:tc>
        <w:tc>
          <w:tcPr>
            <w:tcW w:w="2750" w:type="dxa"/>
          </w:tcPr>
          <w:p w14:paraId="5A903843" w14:textId="77777777" w:rsidR="00B1742D" w:rsidRPr="0014027C" w:rsidRDefault="00D17565" w:rsidP="00AB6C75">
            <w:pPr>
              <w:spacing w:after="0" w:line="240" w:lineRule="auto"/>
              <w:jc w:val="center"/>
              <w:rPr>
                <w:rFonts w:ascii="Times New Roman" w:eastAsia="Times New Roman" w:hAnsi="Times New Roman"/>
                <w:lang w:eastAsia="lv-LV"/>
              </w:rPr>
            </w:pPr>
            <w:hyperlink r:id="rId15" w:history="1">
              <w:r w:rsidR="00B1742D" w:rsidRPr="0014027C">
                <w:rPr>
                  <w:rStyle w:val="Hipersaite"/>
                  <w:rFonts w:ascii="Times New Roman" w:eastAsia="Times New Roman" w:hAnsi="Times New Roman"/>
                  <w:lang w:eastAsia="lv-LV"/>
                </w:rPr>
                <w:t>Ventspils.kp@pvd.gov.lv</w:t>
              </w:r>
            </w:hyperlink>
            <w:r w:rsidR="00AB6C75" w:rsidRPr="0014027C">
              <w:rPr>
                <w:rFonts w:ascii="Times New Roman" w:eastAsia="Times New Roman" w:hAnsi="Times New Roman"/>
                <w:lang w:eastAsia="lv-LV"/>
              </w:rPr>
              <w:t xml:space="preserve"> </w:t>
            </w:r>
          </w:p>
          <w:p w14:paraId="348E7C5C" w14:textId="4CE10723" w:rsidR="00B1742D" w:rsidRPr="0014027C" w:rsidRDefault="00B1742D" w:rsidP="00E6432B">
            <w:pPr>
              <w:spacing w:after="0" w:line="240" w:lineRule="auto"/>
              <w:jc w:val="center"/>
              <w:rPr>
                <w:rFonts w:ascii="Times New Roman" w:eastAsia="Times New Roman" w:hAnsi="Times New Roman"/>
                <w:lang w:eastAsia="lv-LV"/>
              </w:rPr>
            </w:pPr>
            <w:r w:rsidRPr="0014027C">
              <w:rPr>
                <w:rFonts w:ascii="Times New Roman" w:eastAsia="Times New Roman" w:hAnsi="Times New Roman"/>
                <w:lang w:eastAsia="lv-LV"/>
              </w:rPr>
              <w:t xml:space="preserve">Tālr. </w:t>
            </w:r>
            <w:r w:rsidR="00F707F8" w:rsidRPr="0014027C">
              <w:rPr>
                <w:rFonts w:ascii="Times New Roman" w:hAnsi="Times New Roman"/>
                <w:sz w:val="20"/>
                <w:szCs w:val="20"/>
              </w:rPr>
              <w:t xml:space="preserve">+371 </w:t>
            </w:r>
            <w:r w:rsidRPr="0014027C">
              <w:rPr>
                <w:rFonts w:ascii="Times New Roman" w:eastAsia="Times New Roman" w:hAnsi="Times New Roman"/>
                <w:lang w:eastAsia="lv-LV"/>
              </w:rPr>
              <w:t>63629436</w:t>
            </w:r>
          </w:p>
        </w:tc>
        <w:tc>
          <w:tcPr>
            <w:tcW w:w="3398" w:type="dxa"/>
          </w:tcPr>
          <w:p w14:paraId="5945B7CD" w14:textId="77777777" w:rsidR="00B1742D" w:rsidRPr="0014027C" w:rsidRDefault="009B59EC"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bCs/>
                <w:lang w:eastAsia="lv-LV"/>
              </w:rPr>
              <w:t>8.00–20</w:t>
            </w:r>
            <w:r w:rsidR="00B1742D" w:rsidRPr="0014027C">
              <w:rPr>
                <w:rFonts w:ascii="Times New Roman" w:eastAsia="Times New Roman" w:hAnsi="Times New Roman"/>
                <w:bCs/>
                <w:lang w:eastAsia="lv-LV"/>
              </w:rPr>
              <w:t>.00</w:t>
            </w:r>
          </w:p>
        </w:tc>
        <w:tc>
          <w:tcPr>
            <w:tcW w:w="1676" w:type="dxa"/>
          </w:tcPr>
          <w:p w14:paraId="62A92044" w14:textId="77777777" w:rsidR="00B1742D" w:rsidRPr="0014027C" w:rsidRDefault="00F707F8" w:rsidP="0022793A">
            <w:pPr>
              <w:spacing w:after="0" w:line="240" w:lineRule="auto"/>
              <w:jc w:val="center"/>
              <w:rPr>
                <w:rFonts w:ascii="Times New Roman" w:eastAsia="Times New Roman" w:hAnsi="Times New Roman"/>
                <w:b/>
                <w:bCs/>
                <w:lang w:eastAsia="lv-LV"/>
              </w:rPr>
            </w:pPr>
            <w:r w:rsidRPr="0014027C">
              <w:rPr>
                <w:rFonts w:ascii="Times New Roman" w:eastAsia="Times New Roman" w:hAnsi="Times New Roman"/>
                <w:color w:val="151515"/>
                <w:sz w:val="20"/>
                <w:szCs w:val="20"/>
                <w:lang w:eastAsia="lv-LV"/>
              </w:rPr>
              <w:t>LVVNT1 </w:t>
            </w:r>
          </w:p>
        </w:tc>
      </w:tr>
      <w:tr w:rsidR="00B1742D" w:rsidRPr="0014027C" w14:paraId="0236BEAB" w14:textId="77777777" w:rsidTr="00F707F8">
        <w:trPr>
          <w:jc w:val="center"/>
        </w:trPr>
        <w:tc>
          <w:tcPr>
            <w:tcW w:w="1793" w:type="dxa"/>
          </w:tcPr>
          <w:p w14:paraId="15AAB707" w14:textId="77777777" w:rsidR="00B1742D" w:rsidRPr="0014027C" w:rsidRDefault="00B1742D" w:rsidP="0022793A">
            <w:pPr>
              <w:spacing w:after="0" w:line="240" w:lineRule="auto"/>
              <w:jc w:val="center"/>
              <w:rPr>
                <w:rFonts w:ascii="Times New Roman" w:eastAsia="Times New Roman" w:hAnsi="Times New Roman"/>
                <w:lang w:eastAsia="lv-LV"/>
              </w:rPr>
            </w:pPr>
            <w:r w:rsidRPr="0014027C">
              <w:rPr>
                <w:rFonts w:ascii="Times New Roman" w:eastAsia="Times New Roman" w:hAnsi="Times New Roman"/>
                <w:lang w:eastAsia="lv-LV"/>
              </w:rPr>
              <w:t>Liepājas osta</w:t>
            </w:r>
          </w:p>
        </w:tc>
        <w:tc>
          <w:tcPr>
            <w:tcW w:w="1023" w:type="dxa"/>
          </w:tcPr>
          <w:p w14:paraId="513C4176"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color w:val="000000"/>
                <w:lang w:eastAsia="lv-LV"/>
              </w:rPr>
              <w:t>osta</w:t>
            </w:r>
          </w:p>
        </w:tc>
        <w:tc>
          <w:tcPr>
            <w:tcW w:w="2750" w:type="dxa"/>
          </w:tcPr>
          <w:p w14:paraId="0FA8355F" w14:textId="77777777" w:rsidR="00B1742D" w:rsidRPr="0014027C" w:rsidRDefault="00D17565" w:rsidP="00AB6C75">
            <w:pPr>
              <w:spacing w:after="0" w:line="240" w:lineRule="auto"/>
              <w:jc w:val="center"/>
              <w:rPr>
                <w:rFonts w:ascii="Times New Roman" w:eastAsia="Times New Roman" w:hAnsi="Times New Roman"/>
                <w:color w:val="000000"/>
                <w:lang w:eastAsia="lv-LV"/>
              </w:rPr>
            </w:pPr>
            <w:hyperlink r:id="rId16" w:history="1">
              <w:r w:rsidR="00B1742D" w:rsidRPr="0014027C">
                <w:rPr>
                  <w:rStyle w:val="Hipersaite"/>
                  <w:rFonts w:ascii="Times New Roman" w:eastAsia="Times New Roman" w:hAnsi="Times New Roman"/>
                  <w:lang w:eastAsia="lv-LV"/>
                </w:rPr>
                <w:t>Liepāja.kp@pvd.gov.lv</w:t>
              </w:r>
            </w:hyperlink>
          </w:p>
          <w:p w14:paraId="43142766" w14:textId="71FEDE8A" w:rsidR="00B1742D" w:rsidRPr="0014027C" w:rsidRDefault="00B1742D" w:rsidP="0022793A">
            <w:pPr>
              <w:spacing w:after="0" w:line="240" w:lineRule="auto"/>
              <w:jc w:val="center"/>
              <w:rPr>
                <w:rFonts w:ascii="Times New Roman" w:eastAsia="Times New Roman" w:hAnsi="Times New Roman"/>
                <w:color w:val="000000"/>
                <w:lang w:eastAsia="lv-LV"/>
              </w:rPr>
            </w:pPr>
            <w:r w:rsidRPr="0014027C">
              <w:rPr>
                <w:rFonts w:ascii="Times New Roman" w:eastAsia="Times New Roman" w:hAnsi="Times New Roman"/>
                <w:color w:val="000000"/>
                <w:lang w:eastAsia="lv-LV"/>
              </w:rPr>
              <w:t xml:space="preserve">Tālr. </w:t>
            </w:r>
            <w:r w:rsidR="00F707F8" w:rsidRPr="0014027C">
              <w:rPr>
                <w:rFonts w:ascii="Times New Roman" w:hAnsi="Times New Roman"/>
                <w:sz w:val="20"/>
                <w:szCs w:val="20"/>
              </w:rPr>
              <w:t xml:space="preserve">+371 </w:t>
            </w:r>
            <w:r w:rsidRPr="0014027C">
              <w:rPr>
                <w:rFonts w:ascii="Times New Roman" w:eastAsia="Times New Roman" w:hAnsi="Times New Roman"/>
                <w:color w:val="000000"/>
                <w:lang w:eastAsia="lv-LV"/>
              </w:rPr>
              <w:t>63488248</w:t>
            </w:r>
          </w:p>
        </w:tc>
        <w:tc>
          <w:tcPr>
            <w:tcW w:w="3398" w:type="dxa"/>
          </w:tcPr>
          <w:p w14:paraId="77383C22"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color w:val="000000"/>
                <w:lang w:eastAsia="lv-LV"/>
              </w:rPr>
              <w:t>9.00–21.00</w:t>
            </w:r>
          </w:p>
        </w:tc>
        <w:tc>
          <w:tcPr>
            <w:tcW w:w="1676" w:type="dxa"/>
          </w:tcPr>
          <w:p w14:paraId="4367DA83" w14:textId="77777777" w:rsidR="00B1742D" w:rsidRPr="0014027C" w:rsidRDefault="00F707F8" w:rsidP="0022793A">
            <w:pPr>
              <w:spacing w:after="0" w:line="240" w:lineRule="auto"/>
              <w:jc w:val="center"/>
              <w:rPr>
                <w:rFonts w:ascii="Times New Roman" w:eastAsia="Times New Roman" w:hAnsi="Times New Roman"/>
                <w:b/>
                <w:bCs/>
                <w:lang w:eastAsia="lv-LV"/>
              </w:rPr>
            </w:pPr>
            <w:r w:rsidRPr="0014027C">
              <w:rPr>
                <w:rFonts w:ascii="Times New Roman" w:eastAsia="Times New Roman" w:hAnsi="Times New Roman"/>
                <w:color w:val="151515"/>
                <w:sz w:val="20"/>
                <w:szCs w:val="20"/>
                <w:lang w:eastAsia="lv-LV"/>
              </w:rPr>
              <w:t>LVLPX1 </w:t>
            </w:r>
          </w:p>
        </w:tc>
      </w:tr>
      <w:tr w:rsidR="00B1742D" w:rsidRPr="0014027C" w14:paraId="0F7E6B22" w14:textId="77777777" w:rsidTr="00F707F8">
        <w:trPr>
          <w:jc w:val="center"/>
        </w:trPr>
        <w:tc>
          <w:tcPr>
            <w:tcW w:w="1793" w:type="dxa"/>
          </w:tcPr>
          <w:p w14:paraId="093D48E4" w14:textId="77777777" w:rsidR="00B1742D" w:rsidRPr="0014027C" w:rsidRDefault="00B1742D" w:rsidP="0022793A">
            <w:pPr>
              <w:spacing w:after="0" w:line="240" w:lineRule="auto"/>
              <w:jc w:val="center"/>
              <w:rPr>
                <w:rFonts w:ascii="Times New Roman" w:eastAsia="Times New Roman" w:hAnsi="Times New Roman"/>
                <w:lang w:eastAsia="lv-LV"/>
              </w:rPr>
            </w:pPr>
            <w:r w:rsidRPr="0014027C">
              <w:rPr>
                <w:rFonts w:ascii="Times New Roman" w:eastAsia="Times New Roman" w:hAnsi="Times New Roman"/>
                <w:lang w:eastAsia="lv-LV"/>
              </w:rPr>
              <w:t>Lidosta "Rīga"</w:t>
            </w:r>
          </w:p>
        </w:tc>
        <w:tc>
          <w:tcPr>
            <w:tcW w:w="1023" w:type="dxa"/>
          </w:tcPr>
          <w:p w14:paraId="0F221119"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bCs/>
                <w:lang w:eastAsia="lv-LV"/>
              </w:rPr>
              <w:t>lidosta</w:t>
            </w:r>
          </w:p>
        </w:tc>
        <w:tc>
          <w:tcPr>
            <w:tcW w:w="2750" w:type="dxa"/>
          </w:tcPr>
          <w:p w14:paraId="28F6B461" w14:textId="77777777" w:rsidR="00B1742D" w:rsidRPr="0014027C" w:rsidRDefault="00D17565" w:rsidP="00AB6C75">
            <w:pPr>
              <w:spacing w:after="0" w:line="240" w:lineRule="auto"/>
              <w:jc w:val="center"/>
              <w:rPr>
                <w:rFonts w:ascii="Times New Roman" w:eastAsia="Times New Roman" w:hAnsi="Times New Roman"/>
                <w:color w:val="000000"/>
                <w:lang w:eastAsia="lv-LV"/>
              </w:rPr>
            </w:pPr>
            <w:hyperlink r:id="rId17" w:history="1">
              <w:r w:rsidR="00B1742D" w:rsidRPr="0014027C">
                <w:rPr>
                  <w:rStyle w:val="Hipersaite"/>
                  <w:rFonts w:ascii="Times New Roman" w:eastAsia="Times New Roman" w:hAnsi="Times New Roman"/>
                  <w:lang w:eastAsia="lv-LV"/>
                </w:rPr>
                <w:t>Lidosta.kp@pvd.gov.lv</w:t>
              </w:r>
            </w:hyperlink>
          </w:p>
          <w:p w14:paraId="1B72C2B2" w14:textId="6C3921C2" w:rsidR="00B1742D" w:rsidRPr="0014027C" w:rsidRDefault="00B1742D" w:rsidP="0022793A">
            <w:pPr>
              <w:spacing w:after="0" w:line="240" w:lineRule="auto"/>
              <w:jc w:val="center"/>
              <w:rPr>
                <w:rFonts w:ascii="Times New Roman" w:eastAsia="Times New Roman" w:hAnsi="Times New Roman"/>
                <w:color w:val="000000"/>
                <w:lang w:eastAsia="lv-LV"/>
              </w:rPr>
            </w:pPr>
            <w:r w:rsidRPr="0014027C">
              <w:rPr>
                <w:rFonts w:ascii="Times New Roman" w:eastAsia="Times New Roman" w:hAnsi="Times New Roman"/>
                <w:color w:val="000000"/>
                <w:lang w:eastAsia="lv-LV"/>
              </w:rPr>
              <w:t xml:space="preserve">Tālr. </w:t>
            </w:r>
            <w:r w:rsidR="00F80EC9" w:rsidRPr="0014027C">
              <w:rPr>
                <w:rFonts w:ascii="Times New Roman" w:hAnsi="Times New Roman"/>
              </w:rPr>
              <w:t>+37167295409</w:t>
            </w:r>
          </w:p>
        </w:tc>
        <w:tc>
          <w:tcPr>
            <w:tcW w:w="3398" w:type="dxa"/>
          </w:tcPr>
          <w:p w14:paraId="1CA3F381" w14:textId="77777777" w:rsidR="00B1742D" w:rsidRPr="0014027C" w:rsidRDefault="001B23C6" w:rsidP="0022793A">
            <w:pPr>
              <w:spacing w:after="0" w:line="240" w:lineRule="auto"/>
              <w:jc w:val="center"/>
              <w:rPr>
                <w:rFonts w:ascii="Times New Roman" w:eastAsia="Times New Roman" w:hAnsi="Times New Roman"/>
                <w:bCs/>
                <w:sz w:val="24"/>
                <w:szCs w:val="24"/>
                <w:lang w:eastAsia="lv-LV"/>
              </w:rPr>
            </w:pPr>
            <w:r w:rsidRPr="0014027C">
              <w:rPr>
                <w:rFonts w:ascii="Times New Roman" w:hAnsi="Times New Roman"/>
                <w:sz w:val="24"/>
                <w:szCs w:val="24"/>
              </w:rPr>
              <w:t>visu diennakti</w:t>
            </w:r>
          </w:p>
        </w:tc>
        <w:tc>
          <w:tcPr>
            <w:tcW w:w="1676" w:type="dxa"/>
          </w:tcPr>
          <w:p w14:paraId="58C16CF9" w14:textId="77777777" w:rsidR="00B1742D" w:rsidRPr="0014027C" w:rsidRDefault="00F707F8" w:rsidP="0022793A">
            <w:pPr>
              <w:spacing w:after="0" w:line="240" w:lineRule="auto"/>
              <w:jc w:val="center"/>
              <w:rPr>
                <w:rFonts w:ascii="Times New Roman" w:eastAsia="Times New Roman" w:hAnsi="Times New Roman"/>
                <w:b/>
                <w:bCs/>
                <w:lang w:eastAsia="lv-LV"/>
              </w:rPr>
            </w:pPr>
            <w:r w:rsidRPr="0014027C">
              <w:rPr>
                <w:rFonts w:ascii="Times New Roman" w:eastAsia="Times New Roman" w:hAnsi="Times New Roman"/>
                <w:color w:val="151515"/>
                <w:sz w:val="20"/>
                <w:szCs w:val="20"/>
                <w:lang w:eastAsia="lv-LV"/>
              </w:rPr>
              <w:t>LVRIX4 </w:t>
            </w:r>
          </w:p>
        </w:tc>
      </w:tr>
      <w:tr w:rsidR="00B1742D" w:rsidRPr="0014027C" w14:paraId="1D8B8CB4" w14:textId="77777777" w:rsidTr="00F80EC9">
        <w:trPr>
          <w:trHeight w:val="485"/>
          <w:jc w:val="center"/>
        </w:trPr>
        <w:tc>
          <w:tcPr>
            <w:tcW w:w="1793" w:type="dxa"/>
          </w:tcPr>
          <w:p w14:paraId="7FE0AAE6" w14:textId="77777777" w:rsidR="00B1742D" w:rsidRPr="0014027C" w:rsidRDefault="00B1742D" w:rsidP="0022793A">
            <w:pPr>
              <w:spacing w:after="0" w:line="240" w:lineRule="auto"/>
              <w:jc w:val="center"/>
              <w:rPr>
                <w:rFonts w:ascii="Times New Roman" w:eastAsia="Times New Roman" w:hAnsi="Times New Roman"/>
                <w:lang w:eastAsia="lv-LV"/>
              </w:rPr>
            </w:pPr>
            <w:r w:rsidRPr="0014027C">
              <w:rPr>
                <w:rFonts w:ascii="Times New Roman" w:eastAsia="Times New Roman" w:hAnsi="Times New Roman"/>
                <w:lang w:eastAsia="lv-LV"/>
              </w:rPr>
              <w:t>Latvijas Pasts</w:t>
            </w:r>
          </w:p>
        </w:tc>
        <w:tc>
          <w:tcPr>
            <w:tcW w:w="1023" w:type="dxa"/>
          </w:tcPr>
          <w:p w14:paraId="6909388E"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bCs/>
                <w:lang w:eastAsia="lv-LV"/>
              </w:rPr>
              <w:t>pasts</w:t>
            </w:r>
          </w:p>
        </w:tc>
        <w:tc>
          <w:tcPr>
            <w:tcW w:w="2750" w:type="dxa"/>
          </w:tcPr>
          <w:p w14:paraId="21CB9B4B" w14:textId="77777777" w:rsidR="00B1742D" w:rsidRPr="0014027C" w:rsidRDefault="00D17565" w:rsidP="00AB6C75">
            <w:pPr>
              <w:spacing w:after="0" w:line="240" w:lineRule="auto"/>
              <w:jc w:val="center"/>
              <w:rPr>
                <w:rFonts w:ascii="Times New Roman" w:eastAsia="Times New Roman" w:hAnsi="Times New Roman"/>
                <w:color w:val="000000"/>
                <w:lang w:eastAsia="lv-LV"/>
              </w:rPr>
            </w:pPr>
            <w:hyperlink r:id="rId18" w:history="1">
              <w:r w:rsidR="00B1742D" w:rsidRPr="0014027C">
                <w:rPr>
                  <w:rStyle w:val="Hipersaite"/>
                  <w:rFonts w:ascii="Times New Roman" w:eastAsia="Times New Roman" w:hAnsi="Times New Roman"/>
                  <w:lang w:eastAsia="lv-LV"/>
                </w:rPr>
                <w:t>Lidosta.kp@pvd.gov.lv</w:t>
              </w:r>
            </w:hyperlink>
          </w:p>
          <w:p w14:paraId="1B1161D1" w14:textId="52F40113" w:rsidR="00B1742D" w:rsidRPr="0014027C" w:rsidRDefault="0014027C" w:rsidP="00D17565">
            <w:pPr>
              <w:jc w:val="center"/>
              <w:rPr>
                <w:rFonts w:ascii="Times New Roman" w:hAnsi="Times New Roman"/>
                <w:sz w:val="20"/>
                <w:szCs w:val="20"/>
              </w:rPr>
            </w:pPr>
            <w:r w:rsidRPr="0014027C">
              <w:rPr>
                <w:rFonts w:ascii="Times New Roman" w:eastAsia="Times New Roman" w:hAnsi="Times New Roman"/>
                <w:color w:val="000000"/>
                <w:lang w:eastAsia="lv-LV"/>
              </w:rPr>
              <w:t xml:space="preserve">Tālr. </w:t>
            </w:r>
            <w:r w:rsidRPr="0014027C">
              <w:rPr>
                <w:rFonts w:ascii="Times New Roman" w:hAnsi="Times New Roman"/>
              </w:rPr>
              <w:t>+37167295409</w:t>
            </w:r>
          </w:p>
        </w:tc>
        <w:tc>
          <w:tcPr>
            <w:tcW w:w="3398" w:type="dxa"/>
          </w:tcPr>
          <w:p w14:paraId="04E2530A" w14:textId="77777777" w:rsidR="00F80EC9" w:rsidRDefault="00B1742D" w:rsidP="0022793A">
            <w:pPr>
              <w:spacing w:after="0" w:line="240" w:lineRule="auto"/>
              <w:jc w:val="center"/>
              <w:rPr>
                <w:rFonts w:ascii="Times New Roman" w:eastAsia="Times New Roman" w:hAnsi="Times New Roman"/>
                <w:color w:val="000000"/>
                <w:lang w:eastAsia="lv-LV"/>
              </w:rPr>
            </w:pPr>
            <w:r w:rsidRPr="0014027C">
              <w:rPr>
                <w:rFonts w:ascii="Times New Roman" w:eastAsia="Times New Roman" w:hAnsi="Times New Roman"/>
                <w:color w:val="000000"/>
                <w:lang w:eastAsia="lv-LV"/>
              </w:rPr>
              <w:t xml:space="preserve">9.00–18.00 </w:t>
            </w:r>
          </w:p>
          <w:p w14:paraId="79985E60" w14:textId="77777777" w:rsidR="00B1742D" w:rsidRPr="0014027C" w:rsidRDefault="00B1742D" w:rsidP="0022793A">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color w:val="000000"/>
                <w:lang w:eastAsia="lv-LV"/>
              </w:rPr>
              <w:t>darbdienās</w:t>
            </w:r>
          </w:p>
        </w:tc>
        <w:tc>
          <w:tcPr>
            <w:tcW w:w="1676" w:type="dxa"/>
          </w:tcPr>
          <w:p w14:paraId="65698E78" w14:textId="77777777" w:rsidR="00B1742D" w:rsidRPr="0014027C" w:rsidRDefault="00F707F8" w:rsidP="0022793A">
            <w:pPr>
              <w:spacing w:after="0" w:line="240" w:lineRule="auto"/>
              <w:jc w:val="center"/>
              <w:rPr>
                <w:rFonts w:ascii="Times New Roman" w:eastAsia="Times New Roman" w:hAnsi="Times New Roman"/>
                <w:b/>
                <w:bCs/>
                <w:lang w:eastAsia="lv-LV"/>
              </w:rPr>
            </w:pPr>
            <w:r w:rsidRPr="0014027C">
              <w:rPr>
                <w:rFonts w:ascii="Times New Roman" w:eastAsia="Times New Roman" w:hAnsi="Times New Roman"/>
                <w:color w:val="151515"/>
                <w:sz w:val="20"/>
                <w:szCs w:val="20"/>
                <w:lang w:eastAsia="lv-LV"/>
              </w:rPr>
              <w:t>LV199P</w:t>
            </w:r>
          </w:p>
        </w:tc>
      </w:tr>
      <w:tr w:rsidR="00B1742D" w:rsidRPr="0014027C" w14:paraId="52A01A4D" w14:textId="77777777" w:rsidTr="00F707F8">
        <w:trPr>
          <w:jc w:val="center"/>
        </w:trPr>
        <w:tc>
          <w:tcPr>
            <w:tcW w:w="1793" w:type="dxa"/>
          </w:tcPr>
          <w:p w14:paraId="0DA19994" w14:textId="77777777" w:rsidR="00B1742D" w:rsidRPr="0014027C" w:rsidRDefault="00B1742D" w:rsidP="00437CE2">
            <w:pPr>
              <w:spacing w:after="0" w:line="240" w:lineRule="auto"/>
              <w:jc w:val="center"/>
              <w:rPr>
                <w:rFonts w:ascii="Times New Roman" w:eastAsia="Times New Roman" w:hAnsi="Times New Roman"/>
                <w:lang w:eastAsia="lv-LV"/>
              </w:rPr>
            </w:pPr>
            <w:r w:rsidRPr="0014027C">
              <w:rPr>
                <w:rFonts w:ascii="Times New Roman" w:eastAsia="Times New Roman" w:hAnsi="Times New Roman"/>
                <w:lang w:eastAsia="lv-LV"/>
              </w:rPr>
              <w:t>BFT</w:t>
            </w:r>
          </w:p>
        </w:tc>
        <w:tc>
          <w:tcPr>
            <w:tcW w:w="1023" w:type="dxa"/>
          </w:tcPr>
          <w:p w14:paraId="0B8D817C" w14:textId="77777777" w:rsidR="00B1742D" w:rsidRPr="0014027C" w:rsidRDefault="00B1742D" w:rsidP="00437CE2">
            <w:pPr>
              <w:spacing w:after="0" w:line="240" w:lineRule="auto"/>
              <w:jc w:val="center"/>
              <w:rPr>
                <w:rFonts w:ascii="Times New Roman" w:eastAsia="Times New Roman" w:hAnsi="Times New Roman"/>
                <w:bCs/>
                <w:lang w:eastAsia="lv-LV"/>
              </w:rPr>
            </w:pPr>
            <w:r w:rsidRPr="0014027C">
              <w:rPr>
                <w:rFonts w:ascii="Times New Roman" w:eastAsia="Times New Roman" w:hAnsi="Times New Roman"/>
                <w:bCs/>
                <w:lang w:eastAsia="lv-LV"/>
              </w:rPr>
              <w:t>osta</w:t>
            </w:r>
          </w:p>
        </w:tc>
        <w:tc>
          <w:tcPr>
            <w:tcW w:w="2750" w:type="dxa"/>
          </w:tcPr>
          <w:p w14:paraId="6021F939" w14:textId="61623097" w:rsidR="00B1742D" w:rsidRPr="0014027C" w:rsidRDefault="00B1742D" w:rsidP="00D17565">
            <w:pPr>
              <w:spacing w:after="0" w:line="240" w:lineRule="auto"/>
              <w:jc w:val="center"/>
              <w:rPr>
                <w:rFonts w:ascii="Times New Roman" w:eastAsia="Times New Roman" w:hAnsi="Times New Roman"/>
                <w:color w:val="000000"/>
                <w:lang w:eastAsia="lv-LV"/>
              </w:rPr>
            </w:pPr>
            <w:r w:rsidRPr="0014027C">
              <w:rPr>
                <w:rFonts w:ascii="Times New Roman" w:eastAsia="Times New Roman" w:hAnsi="Times New Roman"/>
                <w:color w:val="000000"/>
                <w:lang w:eastAsia="lv-LV"/>
              </w:rPr>
              <w:t xml:space="preserve">Tālr. </w:t>
            </w:r>
            <w:r w:rsidR="00F707F8" w:rsidRPr="0014027C">
              <w:rPr>
                <w:rFonts w:ascii="Times New Roman" w:hAnsi="Times New Roman"/>
                <w:sz w:val="20"/>
                <w:szCs w:val="20"/>
              </w:rPr>
              <w:t xml:space="preserve">+371 </w:t>
            </w:r>
            <w:r w:rsidR="00E6432B">
              <w:rPr>
                <w:rFonts w:ascii="Times New Roman" w:hAnsi="Times New Roman"/>
              </w:rPr>
              <w:t>67887278</w:t>
            </w:r>
            <w:bookmarkStart w:id="0" w:name="_GoBack"/>
            <w:bookmarkEnd w:id="0"/>
          </w:p>
          <w:p w14:paraId="1262FAAB" w14:textId="0529A563" w:rsidR="00B1742D" w:rsidRDefault="00D17565" w:rsidP="00463F78">
            <w:pPr>
              <w:spacing w:after="0" w:line="240" w:lineRule="auto"/>
              <w:jc w:val="center"/>
              <w:rPr>
                <w:rStyle w:val="Hipersaite"/>
                <w:rFonts w:ascii="Times New Roman" w:eastAsia="Times New Roman" w:hAnsi="Times New Roman"/>
                <w:lang w:eastAsia="lv-LV"/>
              </w:rPr>
            </w:pPr>
            <w:hyperlink r:id="rId19" w:history="1">
              <w:r w:rsidR="00B1742D" w:rsidRPr="0014027C">
                <w:rPr>
                  <w:rStyle w:val="Hipersaite"/>
                  <w:rFonts w:ascii="Times New Roman" w:eastAsia="Times New Roman" w:hAnsi="Times New Roman"/>
                  <w:lang w:eastAsia="lv-LV"/>
                </w:rPr>
                <w:t>bft.kp@pvd.gov.lv</w:t>
              </w:r>
            </w:hyperlink>
          </w:p>
          <w:p w14:paraId="29BA7BF1" w14:textId="2FACA36C" w:rsidR="00D17565" w:rsidRPr="00D17565" w:rsidRDefault="00D17565" w:rsidP="00463F78">
            <w:pPr>
              <w:spacing w:after="0" w:line="240" w:lineRule="auto"/>
              <w:jc w:val="center"/>
              <w:rPr>
                <w:rStyle w:val="Hipersaite"/>
                <w:rFonts w:ascii="Times New Roman" w:hAnsi="Times New Roman"/>
                <w:color w:val="auto"/>
                <w:u w:val="none"/>
              </w:rPr>
            </w:pPr>
            <w:r w:rsidRPr="00D17565">
              <w:rPr>
                <w:rStyle w:val="Hipersaite"/>
                <w:rFonts w:ascii="Times New Roman" w:hAnsi="Times New Roman"/>
                <w:color w:val="auto"/>
                <w:u w:val="none"/>
              </w:rPr>
              <w:t>Tālr. +371 67490102</w:t>
            </w:r>
          </w:p>
          <w:p w14:paraId="0D0641E0" w14:textId="4A6444E6" w:rsidR="00D17565" w:rsidRPr="0014027C" w:rsidRDefault="00D17565" w:rsidP="00463F78">
            <w:pPr>
              <w:spacing w:after="0" w:line="240" w:lineRule="auto"/>
              <w:jc w:val="center"/>
              <w:rPr>
                <w:rFonts w:ascii="Times New Roman" w:eastAsia="Times New Roman" w:hAnsi="Times New Roman"/>
                <w:color w:val="000000"/>
                <w:lang w:eastAsia="lv-LV"/>
              </w:rPr>
            </w:pPr>
            <w:r>
              <w:rPr>
                <w:rStyle w:val="Hipersaite"/>
              </w:rPr>
              <w:t>Riga.kp@pvd.gov.lv</w:t>
            </w:r>
          </w:p>
          <w:p w14:paraId="7A37285E" w14:textId="40FC63C1" w:rsidR="00B1742D" w:rsidRPr="0014027C" w:rsidRDefault="00B1742D" w:rsidP="00010BBC">
            <w:pPr>
              <w:spacing w:after="0" w:line="240" w:lineRule="auto"/>
              <w:jc w:val="center"/>
              <w:rPr>
                <w:rFonts w:ascii="Times New Roman" w:eastAsia="Times New Roman" w:hAnsi="Times New Roman"/>
                <w:color w:val="000000"/>
                <w:sz w:val="20"/>
                <w:szCs w:val="20"/>
                <w:lang w:eastAsia="lv-LV"/>
              </w:rPr>
            </w:pPr>
          </w:p>
        </w:tc>
        <w:tc>
          <w:tcPr>
            <w:tcW w:w="3398" w:type="dxa"/>
          </w:tcPr>
          <w:p w14:paraId="31148B78" w14:textId="77777777" w:rsidR="00B1742D" w:rsidRPr="0014027C" w:rsidRDefault="00B1742D" w:rsidP="001A5AFE">
            <w:pPr>
              <w:spacing w:after="0" w:line="240" w:lineRule="auto"/>
              <w:jc w:val="center"/>
              <w:rPr>
                <w:rFonts w:ascii="Times New Roman" w:eastAsia="Times New Roman" w:hAnsi="Times New Roman"/>
                <w:color w:val="000000"/>
                <w:lang w:eastAsia="lv-LV"/>
              </w:rPr>
            </w:pPr>
            <w:r w:rsidRPr="0014027C">
              <w:rPr>
                <w:rFonts w:ascii="Times New Roman" w:eastAsia="Times New Roman" w:hAnsi="Times New Roman"/>
                <w:color w:val="000000"/>
                <w:lang w:eastAsia="lv-LV"/>
              </w:rPr>
              <w:t>8.00-20.00</w:t>
            </w:r>
          </w:p>
          <w:p w14:paraId="7C375507" w14:textId="77777777" w:rsidR="00B1742D" w:rsidRPr="0014027C" w:rsidRDefault="00B1742D" w:rsidP="001A5AFE">
            <w:pPr>
              <w:spacing w:after="0" w:line="240" w:lineRule="auto"/>
              <w:rPr>
                <w:rFonts w:ascii="Times New Roman" w:eastAsia="Times New Roman" w:hAnsi="Times New Roman"/>
                <w:color w:val="000000"/>
                <w:sz w:val="20"/>
                <w:szCs w:val="20"/>
                <w:lang w:eastAsia="lv-LV"/>
              </w:rPr>
            </w:pPr>
            <w:r w:rsidRPr="0014027C">
              <w:rPr>
                <w:rFonts w:ascii="Times New Roman" w:eastAsia="Times New Roman" w:hAnsi="Times New Roman"/>
                <w:color w:val="000000"/>
                <w:sz w:val="20"/>
                <w:szCs w:val="20"/>
                <w:lang w:eastAsia="lv-LV"/>
              </w:rPr>
              <w:t>Pēc informācijas saņemša</w:t>
            </w:r>
            <w:r w:rsidR="006460C0" w:rsidRPr="0014027C">
              <w:rPr>
                <w:rFonts w:ascii="Times New Roman" w:eastAsia="Times New Roman" w:hAnsi="Times New Roman"/>
                <w:color w:val="000000"/>
                <w:sz w:val="20"/>
                <w:szCs w:val="20"/>
                <w:lang w:eastAsia="lv-LV"/>
              </w:rPr>
              <w:t xml:space="preserve">nas no kravas īpašnieka/ </w:t>
            </w:r>
            <w:r w:rsidR="001A5AFE" w:rsidRPr="0014027C">
              <w:rPr>
                <w:rFonts w:ascii="Times New Roman" w:eastAsia="Times New Roman" w:hAnsi="Times New Roman"/>
                <w:color w:val="000000"/>
                <w:sz w:val="20"/>
                <w:szCs w:val="20"/>
                <w:lang w:eastAsia="lv-LV"/>
              </w:rPr>
              <w:t xml:space="preserve">vai tā </w:t>
            </w:r>
            <w:r w:rsidR="006460C0" w:rsidRPr="0014027C">
              <w:rPr>
                <w:rFonts w:ascii="Times New Roman" w:eastAsia="Times New Roman" w:hAnsi="Times New Roman"/>
                <w:color w:val="000000"/>
                <w:sz w:val="20"/>
                <w:szCs w:val="20"/>
                <w:lang w:eastAsia="lv-LV"/>
              </w:rPr>
              <w:t>pilnvarotas personas</w:t>
            </w:r>
            <w:r w:rsidR="001A5AFE" w:rsidRPr="0014027C">
              <w:rPr>
                <w:rFonts w:ascii="Times New Roman" w:eastAsia="Times New Roman" w:hAnsi="Times New Roman"/>
                <w:color w:val="000000"/>
                <w:sz w:val="20"/>
                <w:szCs w:val="20"/>
                <w:lang w:eastAsia="lv-LV"/>
              </w:rPr>
              <w:t xml:space="preserve"> un </w:t>
            </w:r>
            <w:r w:rsidRPr="0014027C">
              <w:rPr>
                <w:rFonts w:ascii="Times New Roman" w:eastAsia="Times New Roman" w:hAnsi="Times New Roman"/>
                <w:color w:val="000000"/>
                <w:sz w:val="20"/>
                <w:szCs w:val="20"/>
                <w:lang w:eastAsia="lv-LV"/>
              </w:rPr>
              <w:t>kontroles veikšanas laika saskaņošanas ar KP Rīga inspektoriem</w:t>
            </w:r>
          </w:p>
        </w:tc>
        <w:tc>
          <w:tcPr>
            <w:tcW w:w="1676" w:type="dxa"/>
          </w:tcPr>
          <w:p w14:paraId="71C5F6F5" w14:textId="77777777" w:rsidR="00B1742D" w:rsidRPr="0014027C" w:rsidRDefault="00F707F8" w:rsidP="00437CE2">
            <w:pPr>
              <w:spacing w:after="0" w:line="240" w:lineRule="auto"/>
              <w:jc w:val="center"/>
              <w:rPr>
                <w:rFonts w:ascii="Times New Roman" w:eastAsia="Times New Roman" w:hAnsi="Times New Roman"/>
                <w:b/>
                <w:bCs/>
                <w:lang w:eastAsia="lv-LV"/>
              </w:rPr>
            </w:pPr>
            <w:r w:rsidRPr="0014027C">
              <w:rPr>
                <w:rFonts w:ascii="Times New Roman" w:eastAsia="Times New Roman" w:hAnsi="Times New Roman"/>
                <w:color w:val="151515"/>
                <w:sz w:val="20"/>
                <w:szCs w:val="20"/>
                <w:lang w:eastAsia="lv-LV"/>
              </w:rPr>
              <w:t>LVRIX1b</w:t>
            </w:r>
          </w:p>
        </w:tc>
      </w:tr>
    </w:tbl>
    <w:p w14:paraId="631DDB34" w14:textId="77777777" w:rsidR="00463F78" w:rsidRPr="0014027C" w:rsidRDefault="00B1742D" w:rsidP="006460C0">
      <w:pPr>
        <w:pStyle w:val="CM4"/>
        <w:spacing w:before="60" w:after="60"/>
        <w:ind w:left="-851" w:right="-1050"/>
        <w:jc w:val="both"/>
        <w:rPr>
          <w:rFonts w:ascii="Times New Roman" w:hAnsi="Times New Roman"/>
          <w:b/>
          <w:bCs/>
          <w:color w:val="000000"/>
          <w:sz w:val="20"/>
          <w:szCs w:val="20"/>
        </w:rPr>
      </w:pPr>
      <w:r w:rsidRPr="0014027C">
        <w:rPr>
          <w:rFonts w:ascii="Times New Roman" w:eastAsia="Times New Roman" w:hAnsi="Times New Roman"/>
          <w:b/>
          <w:bCs/>
          <w:sz w:val="20"/>
          <w:szCs w:val="20"/>
        </w:rPr>
        <w:t xml:space="preserve">* </w:t>
      </w:r>
      <w:r w:rsidR="006460C0" w:rsidRPr="0014027C">
        <w:rPr>
          <w:rFonts w:ascii="Times New Roman" w:eastAsia="Times New Roman" w:hAnsi="Times New Roman"/>
          <w:b/>
          <w:bCs/>
          <w:sz w:val="20"/>
          <w:szCs w:val="20"/>
        </w:rPr>
        <w:t xml:space="preserve">Robežkontroles punkts </w:t>
      </w:r>
      <w:r w:rsidR="003E74FD" w:rsidRPr="0014027C">
        <w:rPr>
          <w:rFonts w:ascii="Times New Roman" w:eastAsia="Times New Roman" w:hAnsi="Times New Roman"/>
          <w:bCs/>
          <w:sz w:val="20"/>
          <w:szCs w:val="20"/>
        </w:rPr>
        <w:t>–</w:t>
      </w:r>
      <w:r w:rsidR="006460C0" w:rsidRPr="0014027C">
        <w:rPr>
          <w:rFonts w:ascii="Times New Roman" w:eastAsia="Times New Roman" w:hAnsi="Times New Roman"/>
          <w:bCs/>
          <w:sz w:val="20"/>
          <w:szCs w:val="20"/>
        </w:rPr>
        <w:t xml:space="preserve"> </w:t>
      </w:r>
      <w:r w:rsidR="006460C0" w:rsidRPr="0014027C">
        <w:rPr>
          <w:rFonts w:ascii="Times New Roman" w:eastAsia="Times New Roman" w:hAnsi="Times New Roman"/>
          <w:bCs/>
          <w:color w:val="000000" w:themeColor="text1"/>
          <w:sz w:val="20"/>
          <w:szCs w:val="20"/>
        </w:rPr>
        <w:t xml:space="preserve">kā noteikts </w:t>
      </w:r>
      <w:r w:rsidR="006460C0" w:rsidRPr="0014027C">
        <w:rPr>
          <w:rFonts w:ascii="Times New Roman" w:hAnsi="Times New Roman"/>
          <w:color w:val="000000" w:themeColor="text1"/>
          <w:sz w:val="20"/>
          <w:szCs w:val="20"/>
          <w:shd w:val="clear" w:color="auto" w:fill="FFFFFF"/>
        </w:rPr>
        <w:t>Eiropas Parlamenta un Padomes Regula (ES) 2017/625 (2017. gada 15. marts),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w:t>
      </w:r>
      <w:r w:rsidR="00F707F8" w:rsidRPr="0014027C">
        <w:rPr>
          <w:rFonts w:ascii="Times New Roman" w:hAnsi="Times New Roman"/>
          <w:color w:val="000000" w:themeColor="text1"/>
          <w:sz w:val="20"/>
          <w:szCs w:val="20"/>
          <w:shd w:val="clear" w:color="auto" w:fill="FFFFFF"/>
        </w:rPr>
        <w:t xml:space="preserve"> 3 panta, 38) apakšpunkts. </w:t>
      </w:r>
    </w:p>
    <w:sectPr w:rsidR="00463F78" w:rsidRPr="0014027C" w:rsidSect="00252BEB">
      <w:pgSz w:w="11906" w:h="16838"/>
      <w:pgMar w:top="284"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A283D"/>
    <w:multiLevelType w:val="hybridMultilevel"/>
    <w:tmpl w:val="19029F8E"/>
    <w:lvl w:ilvl="0" w:tplc="44002FDA">
      <w:start w:val="9"/>
      <w:numFmt w:val="bullet"/>
      <w:lvlText w:val=""/>
      <w:lvlJc w:val="left"/>
      <w:pPr>
        <w:ind w:left="-774" w:hanging="360"/>
      </w:pPr>
      <w:rPr>
        <w:rFonts w:ascii="Symbol" w:eastAsia="Times New Roman" w:hAnsi="Symbol" w:cs="Times New Roman" w:hint="default"/>
      </w:rPr>
    </w:lvl>
    <w:lvl w:ilvl="1" w:tplc="04260003" w:tentative="1">
      <w:start w:val="1"/>
      <w:numFmt w:val="bullet"/>
      <w:lvlText w:val="o"/>
      <w:lvlJc w:val="left"/>
      <w:pPr>
        <w:ind w:left="-54" w:hanging="360"/>
      </w:pPr>
      <w:rPr>
        <w:rFonts w:ascii="Courier New" w:hAnsi="Courier New" w:cs="Courier New" w:hint="default"/>
      </w:rPr>
    </w:lvl>
    <w:lvl w:ilvl="2" w:tplc="04260005" w:tentative="1">
      <w:start w:val="1"/>
      <w:numFmt w:val="bullet"/>
      <w:lvlText w:val=""/>
      <w:lvlJc w:val="left"/>
      <w:pPr>
        <w:ind w:left="666" w:hanging="360"/>
      </w:pPr>
      <w:rPr>
        <w:rFonts w:ascii="Wingdings" w:hAnsi="Wingdings" w:hint="default"/>
      </w:rPr>
    </w:lvl>
    <w:lvl w:ilvl="3" w:tplc="04260001" w:tentative="1">
      <w:start w:val="1"/>
      <w:numFmt w:val="bullet"/>
      <w:lvlText w:val=""/>
      <w:lvlJc w:val="left"/>
      <w:pPr>
        <w:ind w:left="1386" w:hanging="360"/>
      </w:pPr>
      <w:rPr>
        <w:rFonts w:ascii="Symbol" w:hAnsi="Symbol" w:hint="default"/>
      </w:rPr>
    </w:lvl>
    <w:lvl w:ilvl="4" w:tplc="04260003" w:tentative="1">
      <w:start w:val="1"/>
      <w:numFmt w:val="bullet"/>
      <w:lvlText w:val="o"/>
      <w:lvlJc w:val="left"/>
      <w:pPr>
        <w:ind w:left="2106" w:hanging="360"/>
      </w:pPr>
      <w:rPr>
        <w:rFonts w:ascii="Courier New" w:hAnsi="Courier New" w:cs="Courier New" w:hint="default"/>
      </w:rPr>
    </w:lvl>
    <w:lvl w:ilvl="5" w:tplc="04260005" w:tentative="1">
      <w:start w:val="1"/>
      <w:numFmt w:val="bullet"/>
      <w:lvlText w:val=""/>
      <w:lvlJc w:val="left"/>
      <w:pPr>
        <w:ind w:left="2826" w:hanging="360"/>
      </w:pPr>
      <w:rPr>
        <w:rFonts w:ascii="Wingdings" w:hAnsi="Wingdings" w:hint="default"/>
      </w:rPr>
    </w:lvl>
    <w:lvl w:ilvl="6" w:tplc="04260001" w:tentative="1">
      <w:start w:val="1"/>
      <w:numFmt w:val="bullet"/>
      <w:lvlText w:val=""/>
      <w:lvlJc w:val="left"/>
      <w:pPr>
        <w:ind w:left="3546" w:hanging="360"/>
      </w:pPr>
      <w:rPr>
        <w:rFonts w:ascii="Symbol" w:hAnsi="Symbol" w:hint="default"/>
      </w:rPr>
    </w:lvl>
    <w:lvl w:ilvl="7" w:tplc="04260003" w:tentative="1">
      <w:start w:val="1"/>
      <w:numFmt w:val="bullet"/>
      <w:lvlText w:val="o"/>
      <w:lvlJc w:val="left"/>
      <w:pPr>
        <w:ind w:left="4266" w:hanging="360"/>
      </w:pPr>
      <w:rPr>
        <w:rFonts w:ascii="Courier New" w:hAnsi="Courier New" w:cs="Courier New" w:hint="default"/>
      </w:rPr>
    </w:lvl>
    <w:lvl w:ilvl="8" w:tplc="04260005" w:tentative="1">
      <w:start w:val="1"/>
      <w:numFmt w:val="bullet"/>
      <w:lvlText w:val=""/>
      <w:lvlJc w:val="left"/>
      <w:pPr>
        <w:ind w:left="4986" w:hanging="360"/>
      </w:pPr>
      <w:rPr>
        <w:rFonts w:ascii="Wingdings" w:hAnsi="Wingdings" w:hint="default"/>
      </w:rPr>
    </w:lvl>
  </w:abstractNum>
  <w:abstractNum w:abstractNumId="1" w15:restartNumberingAfterBreak="0">
    <w:nsid w:val="2B7C76CE"/>
    <w:multiLevelType w:val="hybridMultilevel"/>
    <w:tmpl w:val="176E5AD6"/>
    <w:lvl w:ilvl="0" w:tplc="04260001">
      <w:start w:val="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A952A65"/>
    <w:multiLevelType w:val="hybridMultilevel"/>
    <w:tmpl w:val="E18660D8"/>
    <w:lvl w:ilvl="0" w:tplc="ECD6601E">
      <w:start w:val="9"/>
      <w:numFmt w:val="bullet"/>
      <w:lvlText w:val=""/>
      <w:lvlJc w:val="left"/>
      <w:pPr>
        <w:ind w:left="-744" w:hanging="360"/>
      </w:pPr>
      <w:rPr>
        <w:rFonts w:ascii="Symbol" w:eastAsia="Times New Roman" w:hAnsi="Symbol" w:cs="Times New Roman" w:hint="default"/>
      </w:rPr>
    </w:lvl>
    <w:lvl w:ilvl="1" w:tplc="04260003" w:tentative="1">
      <w:start w:val="1"/>
      <w:numFmt w:val="bullet"/>
      <w:lvlText w:val="o"/>
      <w:lvlJc w:val="left"/>
      <w:pPr>
        <w:ind w:left="-24" w:hanging="360"/>
      </w:pPr>
      <w:rPr>
        <w:rFonts w:ascii="Courier New" w:hAnsi="Courier New" w:cs="Courier New" w:hint="default"/>
      </w:rPr>
    </w:lvl>
    <w:lvl w:ilvl="2" w:tplc="04260005" w:tentative="1">
      <w:start w:val="1"/>
      <w:numFmt w:val="bullet"/>
      <w:lvlText w:val=""/>
      <w:lvlJc w:val="left"/>
      <w:pPr>
        <w:ind w:left="696" w:hanging="360"/>
      </w:pPr>
      <w:rPr>
        <w:rFonts w:ascii="Wingdings" w:hAnsi="Wingdings" w:hint="default"/>
      </w:rPr>
    </w:lvl>
    <w:lvl w:ilvl="3" w:tplc="04260001" w:tentative="1">
      <w:start w:val="1"/>
      <w:numFmt w:val="bullet"/>
      <w:lvlText w:val=""/>
      <w:lvlJc w:val="left"/>
      <w:pPr>
        <w:ind w:left="1416" w:hanging="360"/>
      </w:pPr>
      <w:rPr>
        <w:rFonts w:ascii="Symbol" w:hAnsi="Symbol" w:hint="default"/>
      </w:rPr>
    </w:lvl>
    <w:lvl w:ilvl="4" w:tplc="04260003" w:tentative="1">
      <w:start w:val="1"/>
      <w:numFmt w:val="bullet"/>
      <w:lvlText w:val="o"/>
      <w:lvlJc w:val="left"/>
      <w:pPr>
        <w:ind w:left="2136" w:hanging="360"/>
      </w:pPr>
      <w:rPr>
        <w:rFonts w:ascii="Courier New" w:hAnsi="Courier New" w:cs="Courier New" w:hint="default"/>
      </w:rPr>
    </w:lvl>
    <w:lvl w:ilvl="5" w:tplc="04260005" w:tentative="1">
      <w:start w:val="1"/>
      <w:numFmt w:val="bullet"/>
      <w:lvlText w:val=""/>
      <w:lvlJc w:val="left"/>
      <w:pPr>
        <w:ind w:left="2856" w:hanging="360"/>
      </w:pPr>
      <w:rPr>
        <w:rFonts w:ascii="Wingdings" w:hAnsi="Wingdings" w:hint="default"/>
      </w:rPr>
    </w:lvl>
    <w:lvl w:ilvl="6" w:tplc="04260001" w:tentative="1">
      <w:start w:val="1"/>
      <w:numFmt w:val="bullet"/>
      <w:lvlText w:val=""/>
      <w:lvlJc w:val="left"/>
      <w:pPr>
        <w:ind w:left="3576" w:hanging="360"/>
      </w:pPr>
      <w:rPr>
        <w:rFonts w:ascii="Symbol" w:hAnsi="Symbol" w:hint="default"/>
      </w:rPr>
    </w:lvl>
    <w:lvl w:ilvl="7" w:tplc="04260003" w:tentative="1">
      <w:start w:val="1"/>
      <w:numFmt w:val="bullet"/>
      <w:lvlText w:val="o"/>
      <w:lvlJc w:val="left"/>
      <w:pPr>
        <w:ind w:left="4296" w:hanging="360"/>
      </w:pPr>
      <w:rPr>
        <w:rFonts w:ascii="Courier New" w:hAnsi="Courier New" w:cs="Courier New" w:hint="default"/>
      </w:rPr>
    </w:lvl>
    <w:lvl w:ilvl="8" w:tplc="04260005" w:tentative="1">
      <w:start w:val="1"/>
      <w:numFmt w:val="bullet"/>
      <w:lvlText w:val=""/>
      <w:lvlJc w:val="left"/>
      <w:pPr>
        <w:ind w:left="5016" w:hanging="360"/>
      </w:pPr>
      <w:rPr>
        <w:rFonts w:ascii="Wingdings" w:hAnsi="Wingdings" w:hint="default"/>
      </w:rPr>
    </w:lvl>
  </w:abstractNum>
  <w:abstractNum w:abstractNumId="3" w15:restartNumberingAfterBreak="0">
    <w:nsid w:val="4F3D0CE7"/>
    <w:multiLevelType w:val="hybridMultilevel"/>
    <w:tmpl w:val="0A56F4BE"/>
    <w:lvl w:ilvl="0" w:tplc="04260001">
      <w:start w:val="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E2C1553"/>
    <w:multiLevelType w:val="hybridMultilevel"/>
    <w:tmpl w:val="9886E466"/>
    <w:lvl w:ilvl="0" w:tplc="04260001">
      <w:start w:val="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08A4EF9"/>
    <w:multiLevelType w:val="hybridMultilevel"/>
    <w:tmpl w:val="F6BABE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06B7EA8"/>
    <w:multiLevelType w:val="hybridMultilevel"/>
    <w:tmpl w:val="719856BA"/>
    <w:lvl w:ilvl="0" w:tplc="64E2CE56">
      <w:start w:val="9"/>
      <w:numFmt w:val="bullet"/>
      <w:lvlText w:val=""/>
      <w:lvlJc w:val="left"/>
      <w:pPr>
        <w:ind w:left="-774" w:hanging="360"/>
      </w:pPr>
      <w:rPr>
        <w:rFonts w:ascii="Symbol" w:eastAsia="Times New Roman" w:hAnsi="Symbol" w:cs="Times New Roman" w:hint="default"/>
      </w:rPr>
    </w:lvl>
    <w:lvl w:ilvl="1" w:tplc="04260003" w:tentative="1">
      <w:start w:val="1"/>
      <w:numFmt w:val="bullet"/>
      <w:lvlText w:val="o"/>
      <w:lvlJc w:val="left"/>
      <w:pPr>
        <w:ind w:left="-54" w:hanging="360"/>
      </w:pPr>
      <w:rPr>
        <w:rFonts w:ascii="Courier New" w:hAnsi="Courier New" w:cs="Courier New" w:hint="default"/>
      </w:rPr>
    </w:lvl>
    <w:lvl w:ilvl="2" w:tplc="04260005" w:tentative="1">
      <w:start w:val="1"/>
      <w:numFmt w:val="bullet"/>
      <w:lvlText w:val=""/>
      <w:lvlJc w:val="left"/>
      <w:pPr>
        <w:ind w:left="666" w:hanging="360"/>
      </w:pPr>
      <w:rPr>
        <w:rFonts w:ascii="Wingdings" w:hAnsi="Wingdings" w:hint="default"/>
      </w:rPr>
    </w:lvl>
    <w:lvl w:ilvl="3" w:tplc="04260001" w:tentative="1">
      <w:start w:val="1"/>
      <w:numFmt w:val="bullet"/>
      <w:lvlText w:val=""/>
      <w:lvlJc w:val="left"/>
      <w:pPr>
        <w:ind w:left="1386" w:hanging="360"/>
      </w:pPr>
      <w:rPr>
        <w:rFonts w:ascii="Symbol" w:hAnsi="Symbol" w:hint="default"/>
      </w:rPr>
    </w:lvl>
    <w:lvl w:ilvl="4" w:tplc="04260003" w:tentative="1">
      <w:start w:val="1"/>
      <w:numFmt w:val="bullet"/>
      <w:lvlText w:val="o"/>
      <w:lvlJc w:val="left"/>
      <w:pPr>
        <w:ind w:left="2106" w:hanging="360"/>
      </w:pPr>
      <w:rPr>
        <w:rFonts w:ascii="Courier New" w:hAnsi="Courier New" w:cs="Courier New" w:hint="default"/>
      </w:rPr>
    </w:lvl>
    <w:lvl w:ilvl="5" w:tplc="04260005" w:tentative="1">
      <w:start w:val="1"/>
      <w:numFmt w:val="bullet"/>
      <w:lvlText w:val=""/>
      <w:lvlJc w:val="left"/>
      <w:pPr>
        <w:ind w:left="2826" w:hanging="360"/>
      </w:pPr>
      <w:rPr>
        <w:rFonts w:ascii="Wingdings" w:hAnsi="Wingdings" w:hint="default"/>
      </w:rPr>
    </w:lvl>
    <w:lvl w:ilvl="6" w:tplc="04260001" w:tentative="1">
      <w:start w:val="1"/>
      <w:numFmt w:val="bullet"/>
      <w:lvlText w:val=""/>
      <w:lvlJc w:val="left"/>
      <w:pPr>
        <w:ind w:left="3546" w:hanging="360"/>
      </w:pPr>
      <w:rPr>
        <w:rFonts w:ascii="Symbol" w:hAnsi="Symbol" w:hint="default"/>
      </w:rPr>
    </w:lvl>
    <w:lvl w:ilvl="7" w:tplc="04260003" w:tentative="1">
      <w:start w:val="1"/>
      <w:numFmt w:val="bullet"/>
      <w:lvlText w:val="o"/>
      <w:lvlJc w:val="left"/>
      <w:pPr>
        <w:ind w:left="4266" w:hanging="360"/>
      </w:pPr>
      <w:rPr>
        <w:rFonts w:ascii="Courier New" w:hAnsi="Courier New" w:cs="Courier New" w:hint="default"/>
      </w:rPr>
    </w:lvl>
    <w:lvl w:ilvl="8" w:tplc="04260005" w:tentative="1">
      <w:start w:val="1"/>
      <w:numFmt w:val="bullet"/>
      <w:lvlText w:val=""/>
      <w:lvlJc w:val="left"/>
      <w:pPr>
        <w:ind w:left="4986"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1A"/>
    <w:rsid w:val="00010BBC"/>
    <w:rsid w:val="000E111E"/>
    <w:rsid w:val="000F5DC5"/>
    <w:rsid w:val="00126E7B"/>
    <w:rsid w:val="00134CBE"/>
    <w:rsid w:val="0014027C"/>
    <w:rsid w:val="001726C4"/>
    <w:rsid w:val="001A4C90"/>
    <w:rsid w:val="001A5AFE"/>
    <w:rsid w:val="001B23C6"/>
    <w:rsid w:val="001F7FD6"/>
    <w:rsid w:val="0022793A"/>
    <w:rsid w:val="00252BEB"/>
    <w:rsid w:val="00254799"/>
    <w:rsid w:val="00311905"/>
    <w:rsid w:val="003216A1"/>
    <w:rsid w:val="00325448"/>
    <w:rsid w:val="003258A2"/>
    <w:rsid w:val="00382CD6"/>
    <w:rsid w:val="003E74FD"/>
    <w:rsid w:val="00437CE2"/>
    <w:rsid w:val="00463F78"/>
    <w:rsid w:val="004C74E4"/>
    <w:rsid w:val="004F1880"/>
    <w:rsid w:val="00541B9D"/>
    <w:rsid w:val="005777E0"/>
    <w:rsid w:val="005B2523"/>
    <w:rsid w:val="005C3367"/>
    <w:rsid w:val="005D4DCC"/>
    <w:rsid w:val="005D6119"/>
    <w:rsid w:val="005E2883"/>
    <w:rsid w:val="006460C0"/>
    <w:rsid w:val="00664562"/>
    <w:rsid w:val="006A6304"/>
    <w:rsid w:val="006C1593"/>
    <w:rsid w:val="007066DA"/>
    <w:rsid w:val="007C299D"/>
    <w:rsid w:val="007D59BF"/>
    <w:rsid w:val="00803CAB"/>
    <w:rsid w:val="008D6B14"/>
    <w:rsid w:val="008E211A"/>
    <w:rsid w:val="008E4A91"/>
    <w:rsid w:val="00941A95"/>
    <w:rsid w:val="009B59EC"/>
    <w:rsid w:val="009D6AD7"/>
    <w:rsid w:val="009F3AEE"/>
    <w:rsid w:val="00A02DF5"/>
    <w:rsid w:val="00AB6C75"/>
    <w:rsid w:val="00AC7BA3"/>
    <w:rsid w:val="00B11151"/>
    <w:rsid w:val="00B1742D"/>
    <w:rsid w:val="00B95169"/>
    <w:rsid w:val="00C91109"/>
    <w:rsid w:val="00CB4046"/>
    <w:rsid w:val="00D17565"/>
    <w:rsid w:val="00D416A1"/>
    <w:rsid w:val="00D45E0A"/>
    <w:rsid w:val="00E43E49"/>
    <w:rsid w:val="00E6432B"/>
    <w:rsid w:val="00EA3E07"/>
    <w:rsid w:val="00ED048E"/>
    <w:rsid w:val="00F707F8"/>
    <w:rsid w:val="00F80EC9"/>
    <w:rsid w:val="00F87AF0"/>
    <w:rsid w:val="00F93B01"/>
    <w:rsid w:val="00FE42D5"/>
    <w:rsid w:val="00FF7B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C550"/>
  <w15:docId w15:val="{7D4DB9C9-4D20-4067-AAB9-625D0AAB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E211A"/>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E2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FF7B14"/>
    <w:rPr>
      <w:color w:val="0000FF"/>
      <w:u w:val="single"/>
    </w:rPr>
  </w:style>
  <w:style w:type="paragraph" w:customStyle="1" w:styleId="Default">
    <w:name w:val="Default"/>
    <w:rsid w:val="00463F78"/>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63F78"/>
    <w:rPr>
      <w:rFonts w:cs="Times New Roman"/>
      <w:color w:val="auto"/>
    </w:rPr>
  </w:style>
  <w:style w:type="paragraph" w:customStyle="1" w:styleId="CM3">
    <w:name w:val="CM3"/>
    <w:basedOn w:val="Default"/>
    <w:next w:val="Default"/>
    <w:uiPriority w:val="99"/>
    <w:rsid w:val="00463F78"/>
    <w:rPr>
      <w:rFonts w:cs="Times New Roman"/>
      <w:color w:val="auto"/>
    </w:rPr>
  </w:style>
  <w:style w:type="paragraph" w:customStyle="1" w:styleId="CM4">
    <w:name w:val="CM4"/>
    <w:basedOn w:val="Default"/>
    <w:next w:val="Default"/>
    <w:uiPriority w:val="99"/>
    <w:rsid w:val="00463F78"/>
    <w:rPr>
      <w:rFonts w:cs="Times New Roman"/>
      <w:color w:val="auto"/>
    </w:rPr>
  </w:style>
  <w:style w:type="character" w:styleId="Izteiksmgs">
    <w:name w:val="Strong"/>
    <w:uiPriority w:val="22"/>
    <w:qFormat/>
    <w:rsid w:val="00EA3E07"/>
    <w:rPr>
      <w:b/>
      <w:bCs/>
    </w:rPr>
  </w:style>
  <w:style w:type="paragraph" w:customStyle="1" w:styleId="doc-ti">
    <w:name w:val="doc-ti"/>
    <w:basedOn w:val="Parasts"/>
    <w:rsid w:val="000F5DC5"/>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89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4844-noteikumi-par-robezskersosanas-vietam-un-tajas-veicamajam-parbaudem" TargetMode="External"/><Relationship Id="rId13" Type="http://schemas.openxmlformats.org/officeDocument/2006/relationships/hyperlink" Target="mailto:Daugavpils.kp@pvd.gov.lv" TargetMode="External"/><Relationship Id="rId18" Type="http://schemas.openxmlformats.org/officeDocument/2006/relationships/hyperlink" Target="mailto:Lidosta.kp@pvd.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vientuli.kp@pvd.gov.lv" TargetMode="External"/><Relationship Id="rId12" Type="http://schemas.openxmlformats.org/officeDocument/2006/relationships/hyperlink" Target="mailto:Rezekne.kp@pvd.gov.lv" TargetMode="External"/><Relationship Id="rId17" Type="http://schemas.openxmlformats.org/officeDocument/2006/relationships/hyperlink" Target="mailto:Lidosta.kp@pvd.gov.lv" TargetMode="External"/><Relationship Id="rId2" Type="http://schemas.openxmlformats.org/officeDocument/2006/relationships/numbering" Target="numbering.xml"/><Relationship Id="rId16" Type="http://schemas.openxmlformats.org/officeDocument/2006/relationships/hyperlink" Target="mailto:Liep&#257;ja.kp@pvd.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rebneva.kp@pvd.gov.lv" TargetMode="External"/><Relationship Id="rId11" Type="http://schemas.openxmlformats.org/officeDocument/2006/relationships/hyperlink" Target="mailto:Silene.kp@pvd.gov.lv" TargetMode="External"/><Relationship Id="rId5" Type="http://schemas.openxmlformats.org/officeDocument/2006/relationships/webSettings" Target="webSettings.xml"/><Relationship Id="rId15" Type="http://schemas.openxmlformats.org/officeDocument/2006/relationships/hyperlink" Target="mailto:Ventspils.kp@pvd.gov.lv" TargetMode="External"/><Relationship Id="rId10" Type="http://schemas.openxmlformats.org/officeDocument/2006/relationships/hyperlink" Target="mailto:Paternieki.kp@pvd.gov.lv" TargetMode="External"/><Relationship Id="rId19" Type="http://schemas.openxmlformats.org/officeDocument/2006/relationships/hyperlink" Target="mailto:bft.kp@pvd.gov.lv" TargetMode="External"/><Relationship Id="rId4" Type="http://schemas.openxmlformats.org/officeDocument/2006/relationships/settings" Target="settings.xml"/><Relationship Id="rId9" Type="http://schemas.openxmlformats.org/officeDocument/2006/relationships/hyperlink" Target="mailto:Terehova.kp@pvd.gov.lv" TargetMode="External"/><Relationship Id="rId14" Type="http://schemas.openxmlformats.org/officeDocument/2006/relationships/hyperlink" Target="mailto:Riga.kp@p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078D-28D6-4377-B85A-87E906FE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Links>
    <vt:vector size="90" baseType="variant">
      <vt:variant>
        <vt:i4>3145755</vt:i4>
      </vt:variant>
      <vt:variant>
        <vt:i4>42</vt:i4>
      </vt:variant>
      <vt:variant>
        <vt:i4>0</vt:i4>
      </vt:variant>
      <vt:variant>
        <vt:i4>5</vt:i4>
      </vt:variant>
      <vt:variant>
        <vt:lpwstr>mailto:bft.kp@pvd.gov.lv</vt:lpwstr>
      </vt:variant>
      <vt:variant>
        <vt:lpwstr/>
      </vt:variant>
      <vt:variant>
        <vt:i4>4194416</vt:i4>
      </vt:variant>
      <vt:variant>
        <vt:i4>39</vt:i4>
      </vt:variant>
      <vt:variant>
        <vt:i4>0</vt:i4>
      </vt:variant>
      <vt:variant>
        <vt:i4>5</vt:i4>
      </vt:variant>
      <vt:variant>
        <vt:lpwstr>mailto:Riga.kp@pvd.gov.lv</vt:lpwstr>
      </vt:variant>
      <vt:variant>
        <vt:lpwstr/>
      </vt:variant>
      <vt:variant>
        <vt:i4>3932175</vt:i4>
      </vt:variant>
      <vt:variant>
        <vt:i4>36</vt:i4>
      </vt:variant>
      <vt:variant>
        <vt:i4>0</vt:i4>
      </vt:variant>
      <vt:variant>
        <vt:i4>5</vt:i4>
      </vt:variant>
      <vt:variant>
        <vt:lpwstr>mailto:Lidosta.kp@pvd.gov.lv</vt:lpwstr>
      </vt:variant>
      <vt:variant>
        <vt:lpwstr/>
      </vt:variant>
      <vt:variant>
        <vt:i4>3932175</vt:i4>
      </vt:variant>
      <vt:variant>
        <vt:i4>33</vt:i4>
      </vt:variant>
      <vt:variant>
        <vt:i4>0</vt:i4>
      </vt:variant>
      <vt:variant>
        <vt:i4>5</vt:i4>
      </vt:variant>
      <vt:variant>
        <vt:lpwstr>mailto:Lidosta.kp@pvd.gov.lv</vt:lpwstr>
      </vt:variant>
      <vt:variant>
        <vt:lpwstr/>
      </vt:variant>
      <vt:variant>
        <vt:i4>21954574</vt:i4>
      </vt:variant>
      <vt:variant>
        <vt:i4>30</vt:i4>
      </vt:variant>
      <vt:variant>
        <vt:i4>0</vt:i4>
      </vt:variant>
      <vt:variant>
        <vt:i4>5</vt:i4>
      </vt:variant>
      <vt:variant>
        <vt:lpwstr>mailto:Liepāja.kp@pvd.gov.lv</vt:lpwstr>
      </vt:variant>
      <vt:variant>
        <vt:lpwstr/>
      </vt:variant>
      <vt:variant>
        <vt:i4>5701744</vt:i4>
      </vt:variant>
      <vt:variant>
        <vt:i4>27</vt:i4>
      </vt:variant>
      <vt:variant>
        <vt:i4>0</vt:i4>
      </vt:variant>
      <vt:variant>
        <vt:i4>5</vt:i4>
      </vt:variant>
      <vt:variant>
        <vt:lpwstr>mailto:Ventspils.kp@pvd.gov.lv</vt:lpwstr>
      </vt:variant>
      <vt:variant>
        <vt:lpwstr/>
      </vt:variant>
      <vt:variant>
        <vt:i4>4194416</vt:i4>
      </vt:variant>
      <vt:variant>
        <vt:i4>24</vt:i4>
      </vt:variant>
      <vt:variant>
        <vt:i4>0</vt:i4>
      </vt:variant>
      <vt:variant>
        <vt:i4>5</vt:i4>
      </vt:variant>
      <vt:variant>
        <vt:lpwstr>mailto:Riga.kp@pvd.gov.lv</vt:lpwstr>
      </vt:variant>
      <vt:variant>
        <vt:lpwstr/>
      </vt:variant>
      <vt:variant>
        <vt:i4>3735570</vt:i4>
      </vt:variant>
      <vt:variant>
        <vt:i4>21</vt:i4>
      </vt:variant>
      <vt:variant>
        <vt:i4>0</vt:i4>
      </vt:variant>
      <vt:variant>
        <vt:i4>5</vt:i4>
      </vt:variant>
      <vt:variant>
        <vt:lpwstr>mailto:Daugavpils.kp@pvd.gov.lv</vt:lpwstr>
      </vt:variant>
      <vt:variant>
        <vt:lpwstr/>
      </vt:variant>
      <vt:variant>
        <vt:i4>2097171</vt:i4>
      </vt:variant>
      <vt:variant>
        <vt:i4>18</vt:i4>
      </vt:variant>
      <vt:variant>
        <vt:i4>0</vt:i4>
      </vt:variant>
      <vt:variant>
        <vt:i4>5</vt:i4>
      </vt:variant>
      <vt:variant>
        <vt:lpwstr>mailto:Rezekne.kp@pvd.gov.lv</vt:lpwstr>
      </vt:variant>
      <vt:variant>
        <vt:lpwstr/>
      </vt:variant>
      <vt:variant>
        <vt:i4>2359313</vt:i4>
      </vt:variant>
      <vt:variant>
        <vt:i4>15</vt:i4>
      </vt:variant>
      <vt:variant>
        <vt:i4>0</vt:i4>
      </vt:variant>
      <vt:variant>
        <vt:i4>5</vt:i4>
      </vt:variant>
      <vt:variant>
        <vt:lpwstr>mailto:Silene.kp@pvd.gov.lv</vt:lpwstr>
      </vt:variant>
      <vt:variant>
        <vt:lpwstr/>
      </vt:variant>
      <vt:variant>
        <vt:i4>2162718</vt:i4>
      </vt:variant>
      <vt:variant>
        <vt:i4>12</vt:i4>
      </vt:variant>
      <vt:variant>
        <vt:i4>0</vt:i4>
      </vt:variant>
      <vt:variant>
        <vt:i4>5</vt:i4>
      </vt:variant>
      <vt:variant>
        <vt:lpwstr>mailto:Paternieki.kp@pvd.gov.lv</vt:lpwstr>
      </vt:variant>
      <vt:variant>
        <vt:lpwstr/>
      </vt:variant>
      <vt:variant>
        <vt:i4>5046390</vt:i4>
      </vt:variant>
      <vt:variant>
        <vt:i4>9</vt:i4>
      </vt:variant>
      <vt:variant>
        <vt:i4>0</vt:i4>
      </vt:variant>
      <vt:variant>
        <vt:i4>5</vt:i4>
      </vt:variant>
      <vt:variant>
        <vt:lpwstr>mailto:Terehova.kp@pvd.gov.lv</vt:lpwstr>
      </vt:variant>
      <vt:variant>
        <vt:lpwstr/>
      </vt:variant>
      <vt:variant>
        <vt:i4>4784151</vt:i4>
      </vt:variant>
      <vt:variant>
        <vt:i4>6</vt:i4>
      </vt:variant>
      <vt:variant>
        <vt:i4>0</vt:i4>
      </vt:variant>
      <vt:variant>
        <vt:i4>5</vt:i4>
      </vt:variant>
      <vt:variant>
        <vt:lpwstr>http://likumi.lv/ta/id/214844-noteikumi-par-robezskersosanas-vietam-un-tajas-veicamajam-parbaudem</vt:lpwstr>
      </vt:variant>
      <vt:variant>
        <vt:lpwstr/>
      </vt:variant>
      <vt:variant>
        <vt:i4>6160483</vt:i4>
      </vt:variant>
      <vt:variant>
        <vt:i4>3</vt:i4>
      </vt:variant>
      <vt:variant>
        <vt:i4>0</vt:i4>
      </vt:variant>
      <vt:variant>
        <vt:i4>5</vt:i4>
      </vt:variant>
      <vt:variant>
        <vt:lpwstr>mailto:vientuli.kp@pvd.gov.lv</vt:lpwstr>
      </vt:variant>
      <vt:variant>
        <vt:lpwstr/>
      </vt:variant>
      <vt:variant>
        <vt:i4>5177452</vt:i4>
      </vt:variant>
      <vt:variant>
        <vt:i4>0</vt:i4>
      </vt:variant>
      <vt:variant>
        <vt:i4>0</vt:i4>
      </vt:variant>
      <vt:variant>
        <vt:i4>5</vt:i4>
      </vt:variant>
      <vt:variant>
        <vt:lpwstr>mailto:Grebneva.kp@pvd.gov.lv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 Volfa</dc:creator>
  <cp:lastModifiedBy>Varis</cp:lastModifiedBy>
  <cp:revision>4</cp:revision>
  <dcterms:created xsi:type="dcterms:W3CDTF">2020-03-17T09:59:00Z</dcterms:created>
  <dcterms:modified xsi:type="dcterms:W3CDTF">2020-03-17T12:26:00Z</dcterms:modified>
</cp:coreProperties>
</file>