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4E7A" w14:textId="77777777" w:rsidR="00476177" w:rsidRPr="004A3415" w:rsidRDefault="00476177" w:rsidP="004A3415">
      <w:pPr>
        <w:jc w:val="center"/>
        <w:rPr>
          <w:sz w:val="28"/>
          <w:szCs w:val="28"/>
        </w:rPr>
      </w:pPr>
      <w:r w:rsidRPr="004A3415">
        <w:rPr>
          <w:sz w:val="28"/>
          <w:szCs w:val="28"/>
        </w:rPr>
        <w:t>PIETEIKUMS REĢISTRĀCIJAI AIZSARGĀTU CILMES VIETAS NOSAUKUMU REĢISTRĀ</w:t>
      </w:r>
    </w:p>
    <w:p w14:paraId="50309036" w14:textId="77777777" w:rsidR="00476177" w:rsidRDefault="00476177" w:rsidP="004A3415">
      <w:pPr>
        <w:jc w:val="center"/>
        <w:rPr>
          <w:sz w:val="28"/>
          <w:szCs w:val="28"/>
        </w:rPr>
      </w:pPr>
      <w:r w:rsidRPr="004A3415">
        <w:rPr>
          <w:sz w:val="28"/>
          <w:szCs w:val="28"/>
        </w:rPr>
        <w:t>PADOMES REGULA (EK) NR. 1151/2012</w:t>
      </w:r>
    </w:p>
    <w:p w14:paraId="7219450D" w14:textId="77777777" w:rsidR="00072C39" w:rsidRDefault="00072C39" w:rsidP="004A3415">
      <w:pPr>
        <w:jc w:val="center"/>
        <w:rPr>
          <w:color w:val="FF0000"/>
          <w:sz w:val="28"/>
          <w:szCs w:val="28"/>
        </w:rPr>
      </w:pPr>
      <w:r w:rsidRPr="00072C39">
        <w:rPr>
          <w:color w:val="FF0000"/>
          <w:sz w:val="28"/>
          <w:szCs w:val="28"/>
        </w:rPr>
        <w:t xml:space="preserve">atjaunināts atbilstoši </w:t>
      </w:r>
      <w:r>
        <w:rPr>
          <w:color w:val="FF0000"/>
          <w:sz w:val="28"/>
          <w:szCs w:val="28"/>
        </w:rPr>
        <w:t xml:space="preserve">EK apstiprinātajiem </w:t>
      </w:r>
      <w:r w:rsidRPr="00072C39">
        <w:rPr>
          <w:color w:val="FF0000"/>
          <w:sz w:val="28"/>
          <w:szCs w:val="28"/>
        </w:rPr>
        <w:t>maznozīmīg</w:t>
      </w:r>
      <w:r>
        <w:rPr>
          <w:color w:val="FF0000"/>
          <w:sz w:val="28"/>
          <w:szCs w:val="28"/>
        </w:rPr>
        <w:t>aj</w:t>
      </w:r>
      <w:r w:rsidRPr="00072C39">
        <w:rPr>
          <w:color w:val="FF0000"/>
          <w:sz w:val="28"/>
          <w:szCs w:val="28"/>
        </w:rPr>
        <w:t>iem grozījumiem</w:t>
      </w:r>
    </w:p>
    <w:p w14:paraId="4E7AF0F8" w14:textId="77777777" w:rsidR="00072C39" w:rsidRPr="00072C39" w:rsidRDefault="00072C39" w:rsidP="004A3415">
      <w:pPr>
        <w:jc w:val="center"/>
        <w:rPr>
          <w:color w:val="FF0000"/>
          <w:sz w:val="28"/>
          <w:szCs w:val="28"/>
        </w:rPr>
      </w:pPr>
      <w:r w:rsidRPr="00072C39">
        <w:rPr>
          <w:color w:val="FF0000"/>
          <w:sz w:val="28"/>
          <w:szCs w:val="28"/>
        </w:rPr>
        <w:t>(2022/C 70/06)</w:t>
      </w:r>
    </w:p>
    <w:p w14:paraId="5D7B2DA3" w14:textId="77777777" w:rsidR="00476177" w:rsidRPr="00476177" w:rsidRDefault="00476177" w:rsidP="00660EDC">
      <w:pPr>
        <w:spacing w:before="480" w:after="120"/>
        <w:ind w:firstLine="720"/>
        <w:jc w:val="both"/>
        <w:rPr>
          <w:b/>
        </w:rPr>
      </w:pPr>
      <w:r w:rsidRPr="00476177">
        <w:rPr>
          <w:b/>
        </w:rPr>
        <w:t>I</w:t>
      </w:r>
      <w:r w:rsidR="002F6DC3">
        <w:rPr>
          <w:b/>
        </w:rPr>
        <w:t>.</w:t>
      </w:r>
      <w:r w:rsidRPr="00476177">
        <w:rPr>
          <w:b/>
        </w:rPr>
        <w:t xml:space="preserve"> Pieteikuma iesniedzēja grupas nosaukums un adrese:</w:t>
      </w:r>
    </w:p>
    <w:p w14:paraId="5992B45C" w14:textId="77777777" w:rsidR="004E4779" w:rsidRPr="00F5620C" w:rsidRDefault="00F5620C" w:rsidP="004E4779">
      <w:pPr>
        <w:numPr>
          <w:ilvl w:val="0"/>
          <w:numId w:val="8"/>
        </w:numPr>
        <w:ind w:hanging="11"/>
        <w:jc w:val="both"/>
        <w:rPr>
          <w:color w:val="FF0000"/>
        </w:rPr>
      </w:pPr>
      <w:r w:rsidRPr="00F5620C">
        <w:rPr>
          <w:color w:val="FF0000"/>
        </w:rPr>
        <w:t>“Agroresursu un ekonomikas institūts” APP</w:t>
      </w:r>
    </w:p>
    <w:p w14:paraId="6C1E07B5" w14:textId="77777777" w:rsidR="004E4779" w:rsidRDefault="004E4779" w:rsidP="004E4779">
      <w:pPr>
        <w:numPr>
          <w:ilvl w:val="0"/>
          <w:numId w:val="8"/>
        </w:numPr>
        <w:ind w:firstLine="0"/>
        <w:jc w:val="both"/>
      </w:pPr>
      <w:r>
        <w:t xml:space="preserve">Adrese: </w:t>
      </w:r>
      <w:r w:rsidR="00F5620C" w:rsidRPr="00F5620C">
        <w:rPr>
          <w:color w:val="FF0000"/>
        </w:rPr>
        <w:t>Zinātnes iela 2, Priekuļi LV-4126, LATVIJA</w:t>
      </w:r>
    </w:p>
    <w:p w14:paraId="571AA63C" w14:textId="77777777" w:rsidR="004E4779" w:rsidRDefault="004E4779" w:rsidP="004E4779">
      <w:pPr>
        <w:numPr>
          <w:ilvl w:val="0"/>
          <w:numId w:val="8"/>
        </w:numPr>
        <w:ind w:firstLine="0"/>
        <w:jc w:val="both"/>
      </w:pPr>
      <w:r>
        <w:t xml:space="preserve">Tālruņa numurs: </w:t>
      </w:r>
      <w:r w:rsidR="00F5620C" w:rsidRPr="00F5620C">
        <w:t>+371 25986504</w:t>
      </w:r>
    </w:p>
    <w:p w14:paraId="346832D3" w14:textId="77777777" w:rsidR="004E4779" w:rsidRDefault="004E4779" w:rsidP="004E4779">
      <w:pPr>
        <w:numPr>
          <w:ilvl w:val="0"/>
          <w:numId w:val="8"/>
        </w:numPr>
        <w:ind w:firstLine="0"/>
        <w:jc w:val="both"/>
      </w:pPr>
      <w:r>
        <w:t xml:space="preserve">E-pasta adrese: </w:t>
      </w:r>
      <w:r w:rsidR="00F5620C" w:rsidRPr="00F5620C">
        <w:rPr>
          <w:color w:val="FF0000"/>
        </w:rPr>
        <w:t>arei@arei.lv</w:t>
      </w:r>
    </w:p>
    <w:p w14:paraId="1C729921" w14:textId="77777777" w:rsidR="00476177" w:rsidRPr="00476177" w:rsidRDefault="00476177" w:rsidP="004A3415">
      <w:pPr>
        <w:spacing w:before="240"/>
        <w:ind w:firstLine="720"/>
        <w:jc w:val="both"/>
        <w:rPr>
          <w:b/>
        </w:rPr>
      </w:pPr>
      <w:r w:rsidRPr="00476177">
        <w:rPr>
          <w:b/>
        </w:rPr>
        <w:t>II</w:t>
      </w:r>
      <w:r w:rsidR="002F6DC3">
        <w:rPr>
          <w:b/>
        </w:rPr>
        <w:t>.</w:t>
      </w:r>
      <w:r w:rsidRPr="00476177">
        <w:rPr>
          <w:b/>
        </w:rPr>
        <w:t xml:space="preserve"> Produkta specifikācija</w:t>
      </w:r>
    </w:p>
    <w:p w14:paraId="73693D9C" w14:textId="77777777" w:rsidR="00476177" w:rsidRPr="00476177" w:rsidRDefault="00476177" w:rsidP="00660EDC">
      <w:pPr>
        <w:spacing w:before="120" w:after="120"/>
        <w:ind w:firstLine="720"/>
        <w:jc w:val="both"/>
        <w:rPr>
          <w:b/>
        </w:rPr>
      </w:pPr>
      <w:r w:rsidRPr="00476177">
        <w:rPr>
          <w:b/>
        </w:rPr>
        <w:t>1. Reģistrējamais nosaukums</w:t>
      </w:r>
    </w:p>
    <w:p w14:paraId="276D7379" w14:textId="77777777" w:rsidR="00476177" w:rsidRDefault="00476177" w:rsidP="004A3415">
      <w:pPr>
        <w:ind w:firstLine="720"/>
        <w:jc w:val="both"/>
      </w:pPr>
      <w:r>
        <w:t>„Latvijas lielie pelēkie zirņi”</w:t>
      </w:r>
    </w:p>
    <w:p w14:paraId="2CF3AEB7" w14:textId="77777777" w:rsidR="00476177" w:rsidRPr="00476177" w:rsidRDefault="00476177" w:rsidP="00660EDC">
      <w:pPr>
        <w:spacing w:before="120" w:after="120"/>
        <w:ind w:firstLine="720"/>
        <w:jc w:val="both"/>
        <w:rPr>
          <w:b/>
        </w:rPr>
      </w:pPr>
      <w:r w:rsidRPr="00476177">
        <w:rPr>
          <w:b/>
        </w:rPr>
        <w:t>2. Vai nosaukums</w:t>
      </w:r>
    </w:p>
    <w:p w14:paraId="1B828071" w14:textId="77777777" w:rsidR="000250BF" w:rsidRPr="000250BF" w:rsidRDefault="000250BF" w:rsidP="000250BF">
      <w:pPr>
        <w:spacing w:before="120" w:after="120"/>
        <w:ind w:firstLine="720"/>
        <w:jc w:val="both"/>
        <w:rPr>
          <w:u w:val="single"/>
        </w:rPr>
      </w:pPr>
      <w:r w:rsidRPr="000250BF">
        <w:t xml:space="preserve">     </w:t>
      </w:r>
      <w:r w:rsidRPr="00207029">
        <w:sym w:font="Wingdings" w:char="F0FD"/>
      </w:r>
      <w:r w:rsidRPr="000250BF">
        <w:rPr>
          <w:u w:val="single"/>
        </w:rPr>
        <w:t xml:space="preserve"> Aizsargāts cilmes vietas nosaukums</w:t>
      </w:r>
    </w:p>
    <w:p w14:paraId="78864058" w14:textId="77777777" w:rsidR="000250BF" w:rsidRDefault="000250BF" w:rsidP="000250BF">
      <w:pPr>
        <w:spacing w:before="120" w:after="120"/>
        <w:ind w:firstLine="720"/>
        <w:jc w:val="both"/>
        <w:rPr>
          <w:u w:val="single"/>
        </w:rPr>
      </w:pPr>
      <w:r w:rsidRPr="000250BF">
        <w:t xml:space="preserve">    </w:t>
      </w:r>
      <w:r w:rsidRPr="000250BF">
        <w:rPr>
          <w:u w:val="single"/>
        </w:rPr>
        <w:t> Aizsargāta ģeogrāfiskās izcelsmes norāde</w:t>
      </w:r>
    </w:p>
    <w:p w14:paraId="515F733E" w14:textId="77777777" w:rsidR="00476177" w:rsidRPr="00476177" w:rsidRDefault="00476177" w:rsidP="000250BF">
      <w:pPr>
        <w:spacing w:before="120" w:after="120"/>
        <w:ind w:firstLine="720"/>
        <w:jc w:val="both"/>
        <w:rPr>
          <w:b/>
        </w:rPr>
      </w:pPr>
      <w:r w:rsidRPr="00476177">
        <w:rPr>
          <w:b/>
        </w:rPr>
        <w:t>3. Produkta veids</w:t>
      </w:r>
    </w:p>
    <w:p w14:paraId="55D4F45A" w14:textId="77777777" w:rsidR="00476177" w:rsidRDefault="00476177" w:rsidP="004A3415">
      <w:pPr>
        <w:ind w:firstLine="720"/>
        <w:jc w:val="both"/>
        <w:rPr>
          <w:rFonts w:eastAsia="EUAlbertina-Regular-Identity-H"/>
          <w:lang w:eastAsia="en-US"/>
        </w:rPr>
      </w:pPr>
      <w:r w:rsidRPr="00476177">
        <w:rPr>
          <w:rFonts w:eastAsia="EUAlbertina-Regular-Identity-H"/>
          <w:lang w:eastAsia="en-US"/>
        </w:rPr>
        <w:t>1.6. grupa. Svaigi vai pārstrādāti augļi, dārzeņi un labība.</w:t>
      </w:r>
    </w:p>
    <w:p w14:paraId="65AF10F0" w14:textId="77777777" w:rsidR="00476177" w:rsidRPr="00476177" w:rsidRDefault="00476177" w:rsidP="00660EDC">
      <w:pPr>
        <w:spacing w:before="120" w:after="120"/>
        <w:ind w:firstLine="720"/>
        <w:jc w:val="both"/>
        <w:rPr>
          <w:rFonts w:eastAsia="EUAlbertina-Regular-Identity-H"/>
          <w:b/>
          <w:lang w:eastAsia="en-US"/>
        </w:rPr>
      </w:pPr>
      <w:r w:rsidRPr="00476177">
        <w:rPr>
          <w:rFonts w:eastAsia="EUAlbertina-Regular-Identity-H"/>
          <w:b/>
          <w:lang w:eastAsia="en-US"/>
        </w:rPr>
        <w:t>4. Produkta apraksts</w:t>
      </w:r>
    </w:p>
    <w:p w14:paraId="0829A4C7" w14:textId="77777777" w:rsidR="00A76A93" w:rsidRDefault="00A76A93" w:rsidP="004A3415">
      <w:pPr>
        <w:ind w:firstLine="720"/>
        <w:jc w:val="both"/>
      </w:pPr>
      <w:r w:rsidRPr="00F654D6">
        <w:t xml:space="preserve">Ar ACVN „Latvijas lielie pelēkie zirņi” </w:t>
      </w:r>
      <w:r w:rsidR="002F6DC3">
        <w:t xml:space="preserve">tiek </w:t>
      </w:r>
      <w:r w:rsidRPr="00F654D6">
        <w:t>apzīmē</w:t>
      </w:r>
      <w:r w:rsidR="002F6DC3">
        <w:t>tas</w:t>
      </w:r>
      <w:r w:rsidRPr="00F654D6">
        <w:t xml:space="preserve"> </w:t>
      </w:r>
      <w:r w:rsidR="002F6DC3">
        <w:t>s</w:t>
      </w:r>
      <w:r w:rsidRPr="00F654D6">
        <w:t>ējas zirņu (</w:t>
      </w:r>
      <w:r w:rsidRPr="007D437B">
        <w:rPr>
          <w:i/>
        </w:rPr>
        <w:t>Pisum sativum L</w:t>
      </w:r>
      <w:r>
        <w:t>) sugas vietējās ‘</w:t>
      </w:r>
      <w:r w:rsidRPr="00F654D6">
        <w:t>Retrijas</w:t>
      </w:r>
      <w:r>
        <w:t>’</w:t>
      </w:r>
      <w:r w:rsidRPr="00F654D6">
        <w:t xml:space="preserve"> šķirnes kaltētas sēklas.</w:t>
      </w:r>
    </w:p>
    <w:p w14:paraId="40A314C0" w14:textId="77777777" w:rsidR="00A76A93" w:rsidRDefault="00A76A93" w:rsidP="004A3415">
      <w:pPr>
        <w:ind w:firstLine="720"/>
        <w:jc w:val="both"/>
      </w:pPr>
      <w:r>
        <w:t>Šim kaltēta</w:t>
      </w:r>
      <w:r w:rsidR="002F6DC3">
        <w:t>ja</w:t>
      </w:r>
      <w:r>
        <w:t>m pākšaugu produktam ir šādas morfoloģiskās īpašības</w:t>
      </w:r>
      <w:r w:rsidR="002F6DC3">
        <w:t>.</w:t>
      </w:r>
    </w:p>
    <w:p w14:paraId="4B5FD4E7" w14:textId="77777777" w:rsidR="00A76A93" w:rsidRDefault="00A76A93" w:rsidP="004A3415">
      <w:pPr>
        <w:ind w:firstLine="720"/>
        <w:jc w:val="both"/>
      </w:pPr>
      <w:r w:rsidRPr="00561167">
        <w:t xml:space="preserve">Izskats: </w:t>
      </w:r>
      <w:r w:rsidR="002F6DC3">
        <w:t>s</w:t>
      </w:r>
      <w:r w:rsidRPr="00561167">
        <w:t>ēkla liela, rupja, brūni marmorēta ar melnu nabiņu.</w:t>
      </w:r>
    </w:p>
    <w:p w14:paraId="367782E0" w14:textId="77777777" w:rsidR="00A76A93" w:rsidRPr="00964747" w:rsidRDefault="00A76A93" w:rsidP="004A3415">
      <w:pPr>
        <w:ind w:firstLine="720"/>
        <w:jc w:val="both"/>
      </w:pPr>
      <w:r>
        <w:t xml:space="preserve">Vidējais svars: </w:t>
      </w:r>
      <w:r w:rsidR="00F5620C" w:rsidRPr="00F5620C">
        <w:t>1000 sēklu masa –</w:t>
      </w:r>
      <w:r w:rsidR="00F5620C" w:rsidRPr="00F5620C">
        <w:rPr>
          <w:color w:val="FF0000"/>
        </w:rPr>
        <w:t xml:space="preserve"> 360-400</w:t>
      </w:r>
      <w:r w:rsidR="00F5620C">
        <w:rPr>
          <w:color w:val="FF0000"/>
        </w:rPr>
        <w:t xml:space="preserve"> </w:t>
      </w:r>
      <w:r w:rsidR="00F5620C" w:rsidRPr="00F5620C">
        <w:rPr>
          <w:color w:val="FF0000"/>
        </w:rPr>
        <w:t>g</w:t>
      </w:r>
    </w:p>
    <w:p w14:paraId="21E4A6DD" w14:textId="77777777" w:rsidR="00A76A93" w:rsidRPr="00A61052" w:rsidRDefault="004131A0" w:rsidP="004131A0">
      <w:pPr>
        <w:ind w:left="2160"/>
        <w:jc w:val="both"/>
      </w:pPr>
      <w:r>
        <w:t xml:space="preserve"> </w:t>
      </w:r>
      <w:r w:rsidR="00A76A93" w:rsidRPr="00964747">
        <w:t>tilpummasa</w:t>
      </w:r>
      <w:r w:rsidR="002F6DC3">
        <w:t> –</w:t>
      </w:r>
      <w:r w:rsidR="00A76A93" w:rsidRPr="00964747">
        <w:t xml:space="preserve"> </w:t>
      </w:r>
      <w:r w:rsidR="00F5620C" w:rsidRPr="00F5620C">
        <w:rPr>
          <w:color w:val="FF0000"/>
        </w:rPr>
        <w:t>713-790 g/</w:t>
      </w:r>
      <w:r w:rsidR="00A76A93" w:rsidRPr="00F5620C">
        <w:rPr>
          <w:color w:val="FF0000"/>
        </w:rPr>
        <w:t>l</w:t>
      </w:r>
    </w:p>
    <w:p w14:paraId="5BE23DCE" w14:textId="77777777" w:rsidR="00A76A93" w:rsidRDefault="00A76A93" w:rsidP="004A3415">
      <w:pPr>
        <w:ind w:firstLine="720"/>
        <w:jc w:val="both"/>
      </w:pPr>
      <w:r>
        <w:t>Latvijas lielo pelēko zirņu ķīmiskās īpašības (%):</w:t>
      </w:r>
    </w:p>
    <w:p w14:paraId="1169F9A8" w14:textId="77777777" w:rsidR="00A76A93" w:rsidRDefault="00D176DC" w:rsidP="004A3415">
      <w:pPr>
        <w:numPr>
          <w:ilvl w:val="0"/>
          <w:numId w:val="3"/>
        </w:numPr>
        <w:tabs>
          <w:tab w:val="clear" w:pos="1080"/>
          <w:tab w:val="num" w:pos="720"/>
        </w:tabs>
        <w:jc w:val="both"/>
      </w:pPr>
      <w:r>
        <w:t>m</w:t>
      </w:r>
      <w:r w:rsidR="00A76A93">
        <w:t xml:space="preserve">itrums </w:t>
      </w:r>
      <w:r w:rsidR="00F5620C" w:rsidRPr="00F5620C">
        <w:rPr>
          <w:color w:val="FF0000"/>
        </w:rPr>
        <w:t>līdz 16 %</w:t>
      </w:r>
    </w:p>
    <w:p w14:paraId="299B5223" w14:textId="77777777" w:rsidR="00A76A93" w:rsidRPr="001E1DAB" w:rsidRDefault="00A76A93" w:rsidP="004A3415">
      <w:pPr>
        <w:numPr>
          <w:ilvl w:val="0"/>
          <w:numId w:val="3"/>
        </w:numPr>
        <w:tabs>
          <w:tab w:val="clear" w:pos="1080"/>
          <w:tab w:val="num" w:pos="720"/>
        </w:tabs>
        <w:jc w:val="both"/>
      </w:pPr>
      <w:r>
        <w:t>kop</w:t>
      </w:r>
      <w:r w:rsidRPr="001E1DAB">
        <w:t xml:space="preserve">proteīns </w:t>
      </w:r>
      <w:r w:rsidRPr="00F5620C">
        <w:rPr>
          <w:color w:val="FF0000"/>
        </w:rPr>
        <w:t>20–34%</w:t>
      </w:r>
    </w:p>
    <w:p w14:paraId="46AAD3B8" w14:textId="77777777" w:rsidR="00A76A93" w:rsidRPr="00A046C9" w:rsidRDefault="00A76A93" w:rsidP="004A3415">
      <w:pPr>
        <w:numPr>
          <w:ilvl w:val="0"/>
          <w:numId w:val="3"/>
        </w:numPr>
        <w:tabs>
          <w:tab w:val="clear" w:pos="1080"/>
          <w:tab w:val="num" w:pos="720"/>
        </w:tabs>
        <w:jc w:val="both"/>
      </w:pPr>
      <w:r w:rsidRPr="00A046C9">
        <w:t xml:space="preserve">tauki </w:t>
      </w:r>
      <w:r w:rsidR="00F5620C" w:rsidRPr="00F5620C">
        <w:rPr>
          <w:color w:val="FF0000"/>
        </w:rPr>
        <w:t>1,2 -2,2 %</w:t>
      </w:r>
    </w:p>
    <w:p w14:paraId="22890CDE" w14:textId="77777777" w:rsidR="00A76A93" w:rsidRDefault="00A76A93" w:rsidP="004A3415">
      <w:pPr>
        <w:numPr>
          <w:ilvl w:val="0"/>
          <w:numId w:val="3"/>
        </w:numPr>
        <w:tabs>
          <w:tab w:val="clear" w:pos="1080"/>
          <w:tab w:val="num" w:pos="720"/>
        </w:tabs>
        <w:jc w:val="both"/>
      </w:pPr>
      <w:r w:rsidRPr="00A046C9">
        <w:t xml:space="preserve">kokšķiedra </w:t>
      </w:r>
      <w:r w:rsidR="00F5620C" w:rsidRPr="00F5620C">
        <w:rPr>
          <w:color w:val="FF0000"/>
        </w:rPr>
        <w:t>līdz 6,8 %</w:t>
      </w:r>
    </w:p>
    <w:p w14:paraId="7EBF5E03" w14:textId="77777777" w:rsidR="00A76A93" w:rsidRPr="00F5620C" w:rsidRDefault="00A76A93" w:rsidP="004A3415">
      <w:pPr>
        <w:numPr>
          <w:ilvl w:val="0"/>
          <w:numId w:val="3"/>
        </w:numPr>
        <w:tabs>
          <w:tab w:val="clear" w:pos="1080"/>
          <w:tab w:val="num" w:pos="720"/>
        </w:tabs>
        <w:jc w:val="both"/>
        <w:rPr>
          <w:color w:val="FF0000"/>
        </w:rPr>
      </w:pPr>
      <w:r w:rsidRPr="00F5620C">
        <w:rPr>
          <w:color w:val="FF0000"/>
        </w:rPr>
        <w:t>p</w:t>
      </w:r>
      <w:r w:rsidR="00F5620C" w:rsidRPr="00F5620C">
        <w:rPr>
          <w:color w:val="FF0000"/>
        </w:rPr>
        <w:t>elnvielas līdz 3,5 %</w:t>
      </w:r>
    </w:p>
    <w:p w14:paraId="0E86903B" w14:textId="77777777" w:rsidR="00EC3CC0" w:rsidRDefault="00EC3CC0" w:rsidP="00091358">
      <w:pPr>
        <w:pStyle w:val="Text1"/>
        <w:ind w:left="0" w:firstLine="720"/>
      </w:pPr>
      <w:r>
        <w:t>Zirņus uzturā lieto nelobītus, tāpēc ka zirņu miziņa (sēklapvalks) neatdalās, tādēļ vārot produkts neizjūk, jo miziņa turas cieši klāt pie zirņa.</w:t>
      </w:r>
    </w:p>
    <w:p w14:paraId="5B57D3B7" w14:textId="77777777" w:rsidR="00EC3CC0" w:rsidRDefault="00EC3CC0" w:rsidP="00091358">
      <w:pPr>
        <w:pStyle w:val="Text1"/>
        <w:ind w:left="0" w:firstLine="720"/>
      </w:pPr>
      <w:r>
        <w:t>Vārīta produkta organoleptiskās īpašības ir šādas:</w:t>
      </w:r>
    </w:p>
    <w:p w14:paraId="5361FABB" w14:textId="77777777" w:rsidR="00EC3CC0" w:rsidRDefault="00EC3CC0" w:rsidP="00EC3CC0">
      <w:pPr>
        <w:pStyle w:val="Text1"/>
        <w:numPr>
          <w:ilvl w:val="0"/>
          <w:numId w:val="6"/>
        </w:numPr>
      </w:pPr>
      <w:r>
        <w:t>mīksta, miltaina konsistence</w:t>
      </w:r>
    </w:p>
    <w:p w14:paraId="70DCBD4F" w14:textId="77777777" w:rsidR="00EC3CC0" w:rsidRPr="00C50CDB" w:rsidRDefault="00EC3CC0" w:rsidP="00EC3CC0">
      <w:pPr>
        <w:pStyle w:val="Text1"/>
        <w:numPr>
          <w:ilvl w:val="0"/>
          <w:numId w:val="6"/>
        </w:numPr>
      </w:pPr>
      <w:r>
        <w:t>garša maiga, specifiska, ko piešķir miziņas klātbūtne</w:t>
      </w:r>
    </w:p>
    <w:p w14:paraId="5F5776AF" w14:textId="77777777" w:rsidR="00476177" w:rsidRPr="00A76A93" w:rsidRDefault="00A76A93" w:rsidP="00660EDC">
      <w:pPr>
        <w:spacing w:after="120"/>
        <w:ind w:firstLine="720"/>
        <w:jc w:val="both"/>
        <w:rPr>
          <w:b/>
        </w:rPr>
      </w:pPr>
      <w:r w:rsidRPr="00A76A93">
        <w:rPr>
          <w:b/>
        </w:rPr>
        <w:t>5. Ģeogrāfiskā apgabala definīcija</w:t>
      </w:r>
    </w:p>
    <w:p w14:paraId="3971027F" w14:textId="77777777" w:rsidR="00EC3CC0" w:rsidRDefault="00EC3CC0" w:rsidP="00091358">
      <w:pPr>
        <w:pStyle w:val="Text1"/>
        <w:ind w:left="0" w:firstLine="720"/>
      </w:pPr>
      <w:r w:rsidRPr="00A74769">
        <w:t xml:space="preserve">Ģeogrāfiskais apgabals, kurā ražo zirņus ar ACVN, ietver gandrīz visu Latvijas teritoriju, izņemot šādus reģionus: Baltijas jūras un Rīgas jūras līča piekrastē </w:t>
      </w:r>
      <w:r w:rsidRPr="00A06115">
        <w:t xml:space="preserve">5 km virzienā uz sauszemi Nīcas novadā, Liepājas novadā, Pāvilostas novadā, Ventspils novada piekrastes zonā, Dundagas </w:t>
      </w:r>
      <w:r w:rsidRPr="00A06115">
        <w:lastRenderedPageBreak/>
        <w:t xml:space="preserve">novada piekrastes zonā, Rojas novadā, Engures novadā, Jūrmalas un Rīgas, Carnikavas novadā, Ādažu novadā, Saulkrastu novadā un Salacgrīvas novadā. Tā kā zirņu audzēšanai piemērotais apgabals ir lielāks par 80% visas valsts teritorijas (izņemot piejūras zonu), par ACV uzskatāma visa Latvijas teritorija. </w:t>
      </w:r>
    </w:p>
    <w:p w14:paraId="3F79A3B2" w14:textId="77777777" w:rsidR="00A76A93" w:rsidRPr="00A76A93" w:rsidRDefault="00A76A93" w:rsidP="00660EDC">
      <w:pPr>
        <w:spacing w:before="120" w:after="120"/>
        <w:ind w:firstLine="720"/>
        <w:jc w:val="both"/>
        <w:rPr>
          <w:b/>
        </w:rPr>
      </w:pPr>
      <w:r w:rsidRPr="00A76A93">
        <w:rPr>
          <w:b/>
        </w:rPr>
        <w:t>6. Izcelsmes apliecinājums</w:t>
      </w:r>
    </w:p>
    <w:p w14:paraId="3889AA2C" w14:textId="77777777" w:rsidR="00A76A93" w:rsidRDefault="00A47D97" w:rsidP="004A3415">
      <w:pPr>
        <w:ind w:firstLine="720"/>
        <w:jc w:val="both"/>
      </w:pPr>
      <w:r>
        <w:t>Latvij</w:t>
      </w:r>
      <w:r w:rsidR="00D176DC">
        <w:t>as liel</w:t>
      </w:r>
      <w:r w:rsidR="00295B4F">
        <w:t>aj</w:t>
      </w:r>
      <w:r w:rsidR="00D176DC">
        <w:t>iem pelēk</w:t>
      </w:r>
      <w:r w:rsidR="00295B4F">
        <w:t>aj</w:t>
      </w:r>
      <w:r w:rsidR="00D176DC">
        <w:t>iem zirņiem</w:t>
      </w:r>
      <w:r>
        <w:t xml:space="preserve"> jābūt audzētiem noteiktajā </w:t>
      </w:r>
      <w:r w:rsidRPr="00561167">
        <w:t>ģeogrāfiskajā apgabalā</w:t>
      </w:r>
      <w:r w:rsidR="00295B4F">
        <w:t xml:space="preserve"> </w:t>
      </w:r>
      <w:r w:rsidR="0084189E">
        <w:t xml:space="preserve">gandrīz visā </w:t>
      </w:r>
      <w:r>
        <w:t>Latvija</w:t>
      </w:r>
      <w:r w:rsidR="00295B4F">
        <w:t>s teritorijā, izņemot piejūras zonu</w:t>
      </w:r>
      <w:r>
        <w:t>.</w:t>
      </w:r>
    </w:p>
    <w:p w14:paraId="145230E7" w14:textId="77777777" w:rsidR="00A47D97" w:rsidRDefault="00A47D97" w:rsidP="004A3415">
      <w:pPr>
        <w:ind w:firstLine="720"/>
        <w:jc w:val="both"/>
      </w:pPr>
      <w:r>
        <w:t>Latvijas lielie pelēkie zirņi tiek audzēti</w:t>
      </w:r>
      <w:r w:rsidR="002F6DC3">
        <w:t xml:space="preserve"> no</w:t>
      </w:r>
      <w:r>
        <w:t xml:space="preserve"> </w:t>
      </w:r>
      <w:r w:rsidR="00F620BE">
        <w:t>‘</w:t>
      </w:r>
      <w:r>
        <w:t>Retrijas</w:t>
      </w:r>
      <w:r w:rsidR="00F620BE">
        <w:t>’</w:t>
      </w:r>
      <w:r>
        <w:t xml:space="preserve"> šķirnes kaltēt</w:t>
      </w:r>
      <w:r w:rsidR="002F6DC3">
        <w:t>ajām</w:t>
      </w:r>
      <w:r>
        <w:t xml:space="preserve"> sēkl</w:t>
      </w:r>
      <w:r w:rsidR="002F6DC3">
        <w:t>ām</w:t>
      </w:r>
      <w:r>
        <w:t>.</w:t>
      </w:r>
    </w:p>
    <w:p w14:paraId="302ADC5F" w14:textId="77777777" w:rsidR="00A47D97" w:rsidRDefault="00A47D97" w:rsidP="004A3415">
      <w:pPr>
        <w:ind w:firstLine="720"/>
        <w:jc w:val="both"/>
      </w:pPr>
      <w:r>
        <w:t>Gatavais produkts tiek marķēts ar norādi „Latvijas lielie pelēkie zirņi”.</w:t>
      </w:r>
    </w:p>
    <w:p w14:paraId="7754E2CE" w14:textId="77777777" w:rsidR="00A47D97" w:rsidRDefault="002F6DC3" w:rsidP="004A3415">
      <w:pPr>
        <w:ind w:firstLine="720"/>
        <w:jc w:val="both"/>
      </w:pPr>
      <w:r>
        <w:t>Šo</w:t>
      </w:r>
      <w:r w:rsidR="00A47D97">
        <w:t xml:space="preserve"> zirņu audzētāji ir iekļauti ražotāju grupas </w:t>
      </w:r>
      <w:r w:rsidR="008D78AF">
        <w:t>Biedrība „Uzņēmuma attīstībai un inovācijai”</w:t>
      </w:r>
      <w:r w:rsidR="00A47D97">
        <w:t xml:space="preserve"> ražotāju reģistrā</w:t>
      </w:r>
      <w:r>
        <w:t>,</w:t>
      </w:r>
      <w:r w:rsidR="00A47D97">
        <w:t xml:space="preserve"> un tie </w:t>
      </w:r>
      <w:r>
        <w:t>rakstveidā uzskaita</w:t>
      </w:r>
      <w:r w:rsidR="00A47D97">
        <w:t xml:space="preserve"> izaudzēt</w:t>
      </w:r>
      <w:r>
        <w:t>o</w:t>
      </w:r>
      <w:r w:rsidR="00A47D97">
        <w:t xml:space="preserve"> </w:t>
      </w:r>
      <w:r>
        <w:t>daudzumu</w:t>
      </w:r>
      <w:r w:rsidR="00A47D97">
        <w:t>.</w:t>
      </w:r>
    </w:p>
    <w:p w14:paraId="0E8DDED1" w14:textId="77777777" w:rsidR="00A47D97" w:rsidRDefault="002F6DC3" w:rsidP="004A3415">
      <w:pPr>
        <w:ind w:firstLine="720"/>
        <w:jc w:val="both"/>
      </w:pPr>
      <w:r>
        <w:t>L</w:t>
      </w:r>
      <w:r w:rsidR="00A47D97">
        <w:t xml:space="preserve">ai nodrošinātu atbilstību šīm prasībām, </w:t>
      </w:r>
      <w:r w:rsidR="0084189E">
        <w:t>k</w:t>
      </w:r>
      <w:r w:rsidR="0084189E" w:rsidRPr="0084189E">
        <w:t>ontrol</w:t>
      </w:r>
      <w:r>
        <w:t>i</w:t>
      </w:r>
      <w:r w:rsidR="0084189E" w:rsidRPr="0084189E">
        <w:t xml:space="preserve"> </w:t>
      </w:r>
      <w:r>
        <w:t>veiks</w:t>
      </w:r>
      <w:r w:rsidRPr="0084189E">
        <w:t xml:space="preserve"> </w:t>
      </w:r>
      <w:r>
        <w:t xml:space="preserve">uzraudzības </w:t>
      </w:r>
      <w:r w:rsidR="0084189E" w:rsidRPr="0084189E">
        <w:t>institūcija – Pārtikas un veterinārais dienests</w:t>
      </w:r>
      <w:r w:rsidR="00A47D97">
        <w:t>.</w:t>
      </w:r>
    </w:p>
    <w:p w14:paraId="73A9B3A4" w14:textId="77777777" w:rsidR="00A47D97" w:rsidRPr="00FF5322" w:rsidRDefault="00FF5322" w:rsidP="00660EDC">
      <w:pPr>
        <w:spacing w:before="120" w:after="120"/>
        <w:ind w:firstLine="720"/>
        <w:jc w:val="both"/>
        <w:rPr>
          <w:b/>
        </w:rPr>
      </w:pPr>
      <w:r w:rsidRPr="00FF5322">
        <w:rPr>
          <w:b/>
        </w:rPr>
        <w:t>7. Apraksts par produkta ražošanas metodi</w:t>
      </w:r>
    </w:p>
    <w:p w14:paraId="505D91DD" w14:textId="77777777" w:rsidR="00FF5322" w:rsidRDefault="002B58EB" w:rsidP="007C2CEB">
      <w:pPr>
        <w:ind w:firstLine="720"/>
        <w:jc w:val="both"/>
      </w:pPr>
      <w:r>
        <w:t>Latvijas lielo pelēko zirņu audzēšana var sākties</w:t>
      </w:r>
      <w:r w:rsidR="00FF5322" w:rsidRPr="00561167">
        <w:t xml:space="preserve"> </w:t>
      </w:r>
      <w:r w:rsidR="004F3660">
        <w:t xml:space="preserve">agri </w:t>
      </w:r>
      <w:r w:rsidR="00FF5322" w:rsidRPr="00561167">
        <w:t>pavasarī, kad Latvijas augsnē vēl ir daudz mitruma un maz iesak</w:t>
      </w:r>
      <w:r w:rsidR="008B3177">
        <w:t>ņ</w:t>
      </w:r>
      <w:r w:rsidR="00FF5322" w:rsidRPr="00561167">
        <w:t xml:space="preserve">ojušos nezāļu. </w:t>
      </w:r>
      <w:r w:rsidR="007C2CEB">
        <w:t>‘Retrijas’ zirņi tiek audzēti tikai mistrā ar graudaugiem (auzām</w:t>
      </w:r>
      <w:r w:rsidR="00A66195">
        <w:t>,</w:t>
      </w:r>
      <w:r w:rsidR="007C2CEB">
        <w:t xml:space="preserve"> miežiem</w:t>
      </w:r>
      <w:r w:rsidR="00A66195">
        <w:t xml:space="preserve"> vai vasaras kviešiem</w:t>
      </w:r>
      <w:r w:rsidR="007C2CEB">
        <w:t xml:space="preserve">), kas zirņiem kalpo par balstaugu, jo zirņu šķirne ir </w:t>
      </w:r>
      <w:r w:rsidR="00CD52F8">
        <w:t xml:space="preserve">ar </w:t>
      </w:r>
      <w:r w:rsidR="007C2CEB">
        <w:t xml:space="preserve">garu, veldres nenoturīgu stublāju. Mistrs ir jāsēj šādās proporcijās: </w:t>
      </w:r>
      <w:r w:rsidR="007C2CEB" w:rsidRPr="00811A66">
        <w:t>lielie pelēkie zirņi pret labību – 1</w:t>
      </w:r>
      <w:r w:rsidR="007C2CEB">
        <w:t> </w:t>
      </w:r>
      <w:r w:rsidR="007C2CEB" w:rsidRPr="00811A66">
        <w:t>:</w:t>
      </w:r>
      <w:r w:rsidR="007C2CEB">
        <w:t> </w:t>
      </w:r>
      <w:r w:rsidR="007C2CEB" w:rsidRPr="00811A66">
        <w:t>2 vai 1</w:t>
      </w:r>
      <w:r w:rsidR="007C2CEB">
        <w:t> </w:t>
      </w:r>
      <w:r w:rsidR="007C2CEB" w:rsidRPr="00811A66">
        <w:t>:</w:t>
      </w:r>
      <w:r w:rsidR="007C2CEB">
        <w:t> </w:t>
      </w:r>
      <w:r w:rsidR="007C2CEB" w:rsidRPr="00811A66">
        <w:t>1</w:t>
      </w:r>
      <w:r w:rsidR="007C2CEB">
        <w:t xml:space="preserve">, lai nodrošinātu zirņu nesaveldrēšanos un produkta kvalitāti.  </w:t>
      </w:r>
      <w:r w:rsidR="00C91C4C">
        <w:t>I</w:t>
      </w:r>
      <w:r>
        <w:t>zsējas norma tīrsējā</w:t>
      </w:r>
      <w:r w:rsidR="004F3660">
        <w:t> –</w:t>
      </w:r>
      <w:r>
        <w:t xml:space="preserve"> 100–120</w:t>
      </w:r>
      <w:r w:rsidR="004F3660">
        <w:t> </w:t>
      </w:r>
      <w:r>
        <w:t>dīgstoš</w:t>
      </w:r>
      <w:r w:rsidR="004F3660">
        <w:t>u</w:t>
      </w:r>
      <w:r>
        <w:t xml:space="preserve"> sēkl</w:t>
      </w:r>
      <w:r w:rsidR="004F3660">
        <w:t>u</w:t>
      </w:r>
      <w:r>
        <w:t xml:space="preserve"> uz </w:t>
      </w:r>
      <w:r w:rsidR="004F3660">
        <w:t xml:space="preserve">vienu </w:t>
      </w:r>
      <w:r>
        <w:t>m</w:t>
      </w:r>
      <w:r w:rsidRPr="002B58EB">
        <w:rPr>
          <w:vertAlign w:val="superscript"/>
        </w:rPr>
        <w:t>2</w:t>
      </w:r>
      <w:r>
        <w:t xml:space="preserve">. </w:t>
      </w:r>
      <w:r w:rsidR="00FF5322" w:rsidRPr="00561167">
        <w:t xml:space="preserve">Ar </w:t>
      </w:r>
      <w:r w:rsidR="00295B4F" w:rsidRPr="00295B4F">
        <w:t>Latvijas lielo pelēko zirņu</w:t>
      </w:r>
      <w:r w:rsidR="00FF5322" w:rsidRPr="00561167">
        <w:t xml:space="preserve"> novākšanu nedrīkst kavēties. Tā uzsākama, kad nogatavojušās 3</w:t>
      </w:r>
      <w:r w:rsidR="004F3660">
        <w:t>–</w:t>
      </w:r>
      <w:r w:rsidR="00FF5322" w:rsidRPr="00561167">
        <w:t>4 apakšēj</w:t>
      </w:r>
      <w:r w:rsidR="004F3660">
        <w:t>ā</w:t>
      </w:r>
      <w:r w:rsidR="00FF5322" w:rsidRPr="00561167">
        <w:t xml:space="preserve">s pākstis un citas sāk dzeltēt. Agri novāktajiem zirņiem ir ievērojami mazāk bojātu graudu nekā vēlāk vāktajiem. Zirņu kulšana ar kombainu prasa </w:t>
      </w:r>
      <w:r w:rsidR="004F3660">
        <w:t>noteiktu</w:t>
      </w:r>
      <w:r w:rsidR="00FF5322" w:rsidRPr="00561167">
        <w:t xml:space="preserve"> uzmanību un prasmi, jo nogatavojušies lielie pelēkie zirņi ļoti viegli </w:t>
      </w:r>
      <w:r w:rsidR="004F3660">
        <w:t>šķeļas</w:t>
      </w:r>
      <w:r w:rsidR="00FF5322" w:rsidRPr="00561167">
        <w:t xml:space="preserve"> uz pusēm. Tiklīdz zirņi ir ievākti, tos </w:t>
      </w:r>
      <w:r w:rsidR="004F3660">
        <w:t>rūp</w:t>
      </w:r>
      <w:r w:rsidR="00FF5322" w:rsidRPr="00561167">
        <w:t>īgi žāvē kaltēs</w:t>
      </w:r>
      <w:r w:rsidR="004F3660">
        <w:t>:</w:t>
      </w:r>
      <w:r w:rsidR="00FF5322" w:rsidRPr="00561167">
        <w:t xml:space="preserve"> rupjgraudainie zirņi ir sevišķi jutīgi pret </w:t>
      </w:r>
      <w:r w:rsidR="004F3660" w:rsidRPr="00561167">
        <w:t xml:space="preserve">paaugstinātu temperatūru </w:t>
      </w:r>
      <w:r w:rsidR="00FF5322" w:rsidRPr="00561167">
        <w:t>kaltēšanas laikā, siltums graudos nedrīkst pārsniegt 30</w:t>
      </w:r>
      <w:r w:rsidR="004F3660">
        <w:t> °</w:t>
      </w:r>
      <w:r w:rsidR="00FF5322" w:rsidRPr="00561167">
        <w:t>C. Zirņi ir uzskatāmi par kvalitatīvi izžuvušiem, kad mitrum</w:t>
      </w:r>
      <w:r w:rsidR="004F3660">
        <w:t>a saturs tajos</w:t>
      </w:r>
      <w:r w:rsidR="00FF5322" w:rsidRPr="00561167">
        <w:t xml:space="preserve"> nepārsniedz 14%. Tad tos attīra no piemaisījumiem, bojātajiem un škeltajiem zirņiem. Šādus zirņus var uzglabāt līdz iepakošanai.</w:t>
      </w:r>
    </w:p>
    <w:p w14:paraId="30B1ABB8" w14:textId="77777777" w:rsidR="007F5197" w:rsidRDefault="007F5197" w:rsidP="007F5197">
      <w:pPr>
        <w:pStyle w:val="Text2"/>
        <w:rPr>
          <w:lang w:val="lv-LV"/>
        </w:rPr>
      </w:pPr>
      <w:r w:rsidRPr="00A86CC6">
        <w:rPr>
          <w:lang w:val="lv-LV"/>
        </w:rPr>
        <w:t>Visi ražošanas posmi</w:t>
      </w:r>
      <w:r>
        <w:rPr>
          <w:lang w:val="lv-LV"/>
        </w:rPr>
        <w:t xml:space="preserve"> –</w:t>
      </w:r>
      <w:r w:rsidRPr="00A86CC6">
        <w:rPr>
          <w:lang w:val="lv-LV"/>
        </w:rPr>
        <w:t xml:space="preserve"> audzēšana, žāvēšana un šķirošana </w:t>
      </w:r>
      <w:r>
        <w:rPr>
          <w:lang w:val="lv-LV"/>
        </w:rPr>
        <w:t xml:space="preserve">– </w:t>
      </w:r>
      <w:r w:rsidRPr="00A86CC6">
        <w:rPr>
          <w:lang w:val="lv-LV"/>
        </w:rPr>
        <w:t>notiek konkrētā apgabalā.</w:t>
      </w:r>
      <w:r>
        <w:rPr>
          <w:lang w:val="lv-LV"/>
        </w:rPr>
        <w:t xml:space="preserve"> </w:t>
      </w:r>
    </w:p>
    <w:p w14:paraId="2B1582EB" w14:textId="77777777" w:rsidR="002B58EB" w:rsidRPr="002B58EB" w:rsidRDefault="002B58EB" w:rsidP="00660EDC">
      <w:pPr>
        <w:spacing w:before="120" w:after="120"/>
        <w:ind w:firstLine="720"/>
        <w:jc w:val="both"/>
        <w:rPr>
          <w:b/>
          <w:lang w:eastAsia="de-DE"/>
        </w:rPr>
      </w:pPr>
      <w:r w:rsidRPr="002B58EB">
        <w:rPr>
          <w:b/>
          <w:lang w:eastAsia="de-DE"/>
        </w:rPr>
        <w:t>8. Informācija par produkta saikni, reputāciju ar ģeogrāfisko apgabalu</w:t>
      </w:r>
    </w:p>
    <w:p w14:paraId="734C3960" w14:textId="77777777" w:rsidR="00D01F64" w:rsidRPr="0028617B" w:rsidRDefault="00D01F64" w:rsidP="00091358">
      <w:pPr>
        <w:pStyle w:val="Text1"/>
        <w:spacing w:before="0"/>
        <w:ind w:left="720" w:firstLine="720"/>
        <w:rPr>
          <w:b/>
        </w:rPr>
      </w:pPr>
      <w:r w:rsidRPr="0028617B">
        <w:rPr>
          <w:b/>
        </w:rPr>
        <w:t>Vēsturiskie faktori un cilvēkfaktori</w:t>
      </w:r>
    </w:p>
    <w:p w14:paraId="4E420711" w14:textId="77777777" w:rsidR="00D01F64" w:rsidRDefault="004A63BB" w:rsidP="00091358">
      <w:pPr>
        <w:ind w:firstLine="720"/>
        <w:jc w:val="both"/>
      </w:pPr>
      <w:r>
        <w:t>Pelēko zirņu audzēšanai Latvijā ir ļoti senas tradīcijas.</w:t>
      </w:r>
      <w:r w:rsidRPr="00696319">
        <w:t xml:space="preserve"> Šā tipa zirņi </w:t>
      </w:r>
      <w:r w:rsidR="004F3660" w:rsidRPr="00696319">
        <w:t xml:space="preserve">Latvijā </w:t>
      </w:r>
      <w:r w:rsidRPr="00696319">
        <w:t xml:space="preserve">ir audzēti jau </w:t>
      </w:r>
      <w:r>
        <w:t>18</w:t>
      </w:r>
      <w:r w:rsidRPr="00DD79E5">
        <w:t>.</w:t>
      </w:r>
      <w:r w:rsidRPr="00696319">
        <w:t xml:space="preserve"> </w:t>
      </w:r>
      <w:r>
        <w:t xml:space="preserve">gadsimtā. </w:t>
      </w:r>
      <w:r w:rsidRPr="00696319">
        <w:t>20. gs. sākumā ti</w:t>
      </w:r>
      <w:r w:rsidR="004F3660">
        <w:t>ka</w:t>
      </w:r>
      <w:r w:rsidRPr="00696319">
        <w:t xml:space="preserve"> publicēti raksti par „pelēko” zirņu audzēšanas īpatnībām.</w:t>
      </w:r>
      <w:r w:rsidRPr="00DD79E5">
        <w:t xml:space="preserve"> Zirņu selekcija Latvijā uzsākta 1925. gadā Valsts Stendes graudaugu selekcijas institūtā, bet kopš 1945. gada t</w:t>
      </w:r>
      <w:r w:rsidR="004F3660">
        <w:t>ā notiek</w:t>
      </w:r>
      <w:r w:rsidRPr="00DD79E5">
        <w:t xml:space="preserve"> </w:t>
      </w:r>
      <w:r>
        <w:t>Valsts</w:t>
      </w:r>
      <w:r w:rsidRPr="00DD79E5">
        <w:t xml:space="preserve"> Priekuļu laukaugu selekcijas institūtā</w:t>
      </w:r>
      <w:r w:rsidR="004F3660">
        <w:t> –</w:t>
      </w:r>
      <w:r w:rsidRPr="00DD79E5">
        <w:t xml:space="preserve"> </w:t>
      </w:r>
      <w:r w:rsidR="004F3660">
        <w:t>t</w:t>
      </w:r>
      <w:r w:rsidRPr="00DD79E5">
        <w:t xml:space="preserve">as liecina, ka tie </w:t>
      </w:r>
      <w:r w:rsidRPr="00561167">
        <w:t xml:space="preserve">audzējami visā Latvijas teritorijā. </w:t>
      </w:r>
      <w:r w:rsidR="00295B4F" w:rsidRPr="00295B4F">
        <w:t xml:space="preserve">Latvijas </w:t>
      </w:r>
      <w:r w:rsidR="00295B4F">
        <w:t>l</w:t>
      </w:r>
      <w:r w:rsidR="00295B4F" w:rsidRPr="00561167">
        <w:t xml:space="preserve">ielo </w:t>
      </w:r>
      <w:r w:rsidRPr="00561167">
        <w:t xml:space="preserve">pelēko zirņu selekcija </w:t>
      </w:r>
      <w:r w:rsidR="00F620BE">
        <w:t>aiz</w:t>
      </w:r>
      <w:r w:rsidRPr="00561167">
        <w:t>sāku</w:t>
      </w:r>
      <w:r w:rsidR="00F620BE">
        <w:t>sies</w:t>
      </w:r>
      <w:r w:rsidRPr="00561167">
        <w:t xml:space="preserve"> tautā no Vidzemes lielajiem brūnajiem zirņiem. No šāda atlasīta materiāla, mērķtiecīg</w:t>
      </w:r>
      <w:r w:rsidR="00F620BE">
        <w:t>ā</w:t>
      </w:r>
      <w:r w:rsidRPr="00561167">
        <w:t xml:space="preserve"> selekcijas darb</w:t>
      </w:r>
      <w:r w:rsidR="00F620BE">
        <w:t>ā</w:t>
      </w:r>
      <w:r w:rsidRPr="00561167">
        <w:t xml:space="preserve"> to uzlabojot</w:t>
      </w:r>
      <w:r w:rsidR="00F620BE">
        <w:t xml:space="preserve"> – </w:t>
      </w:r>
      <w:r w:rsidRPr="00561167">
        <w:t>novēršot savvaļas sugu sēklu rūgtumu un panākot labu vārīto sēklu garšu un izskatu</w:t>
      </w:r>
      <w:r w:rsidR="00F620BE">
        <w:t> –</w:t>
      </w:r>
      <w:r w:rsidRPr="00561167">
        <w:t xml:space="preserve"> Latvijā, Valsts Priekuļu laukaugu selekcijas institūtā, kas atrodas Priekuļos, Priekuļu pagastā, Priekuļu novadā radīta </w:t>
      </w:r>
      <w:r w:rsidR="00656398">
        <w:t>Latvijas lielo pelēko</w:t>
      </w:r>
      <w:r w:rsidR="00656398" w:rsidRPr="00561167">
        <w:t xml:space="preserve"> </w:t>
      </w:r>
      <w:r w:rsidR="00F620BE" w:rsidRPr="00561167">
        <w:t>zirņu šķirne ‘Retrija’</w:t>
      </w:r>
      <w:r w:rsidR="00F620BE">
        <w:t> –</w:t>
      </w:r>
      <w:r w:rsidRPr="00561167">
        <w:t xml:space="preserve"> vienīgā</w:t>
      </w:r>
      <w:r w:rsidR="00F620BE">
        <w:t>, kurai</w:t>
      </w:r>
      <w:r w:rsidRPr="00561167">
        <w:t xml:space="preserve"> </w:t>
      </w:r>
      <w:r w:rsidR="00F620BE">
        <w:t>i</w:t>
      </w:r>
      <w:r w:rsidRPr="00561167">
        <w:t>r tik liel</w:t>
      </w:r>
      <w:r w:rsidR="00F620BE">
        <w:t>s</w:t>
      </w:r>
      <w:r w:rsidRPr="00561167">
        <w:t xml:space="preserve"> sēklas izmēr</w:t>
      </w:r>
      <w:r w:rsidR="00F620BE">
        <w:t>s</w:t>
      </w:r>
      <w:r w:rsidRPr="00561167">
        <w:t>. Lai gan pākstīs zirņu skaits ir mazāks nekā parasti – vidēji četri</w:t>
      </w:r>
      <w:r w:rsidR="00F620BE">
        <w:t> –</w:t>
      </w:r>
      <w:r w:rsidRPr="00561167">
        <w:t xml:space="preserve"> un sēklas raža nav liela, interesi par šo šķirni nosaka tieši sēklas vizuālā pievilcībā, izmērs un ļoti labās garšas īpašības. Latvijas augu šķirņu katalogā zirņu šķirne ‘Retrija’ ir no 2004.gada.</w:t>
      </w:r>
    </w:p>
    <w:p w14:paraId="5616064B" w14:textId="77777777" w:rsidR="00CA27FD" w:rsidRDefault="00D01F64" w:rsidP="00CA27FD">
      <w:pPr>
        <w:ind w:firstLine="720"/>
        <w:jc w:val="both"/>
      </w:pPr>
      <w:r w:rsidRPr="004A63BB">
        <w:rPr>
          <w:rStyle w:val="CommentReference"/>
          <w:sz w:val="24"/>
          <w:szCs w:val="24"/>
        </w:rPr>
        <w:t>Valsts Priekuļu laukaugu selekcijas institūts</w:t>
      </w:r>
      <w:r w:rsidRPr="004A63BB">
        <w:t xml:space="preserve"> ir pasaulē vienīgā vieta, kur</w:t>
      </w:r>
      <w:r>
        <w:t>ā</w:t>
      </w:r>
      <w:r w:rsidRPr="004A63BB">
        <w:t xml:space="preserve"> </w:t>
      </w:r>
      <w:r>
        <w:t xml:space="preserve">tiek </w:t>
      </w:r>
      <w:r w:rsidRPr="004A63BB">
        <w:t>vei</w:t>
      </w:r>
      <w:r>
        <w:t>kta</w:t>
      </w:r>
      <w:r w:rsidRPr="004A63BB">
        <w:t xml:space="preserve"> </w:t>
      </w:r>
      <w:r>
        <w:rPr>
          <w:rStyle w:val="Strong"/>
          <w:b w:val="0"/>
          <w:color w:val="000000"/>
        </w:rPr>
        <w:t>Latvijas lielo pelēko z</w:t>
      </w:r>
      <w:r w:rsidRPr="00561167">
        <w:rPr>
          <w:rStyle w:val="Strong"/>
          <w:b w:val="0"/>
          <w:color w:val="000000"/>
        </w:rPr>
        <w:t>irņu</w:t>
      </w:r>
      <w:r w:rsidRPr="004A63BB" w:rsidDel="00646E73">
        <w:t xml:space="preserve"> </w:t>
      </w:r>
      <w:r w:rsidRPr="004A63BB">
        <w:t>selekcij</w:t>
      </w:r>
      <w:r>
        <w:t>a</w:t>
      </w:r>
      <w:r w:rsidRPr="004A63BB">
        <w:t xml:space="preserve"> pārtikas vajadzībām. </w:t>
      </w:r>
      <w:r w:rsidRPr="006D7002">
        <w:t xml:space="preserve">Latvijas lielo pelēko zirņu </w:t>
      </w:r>
      <w:r w:rsidRPr="006D7002">
        <w:rPr>
          <w:rFonts w:cs="EUAlbertina"/>
          <w:color w:val="000000"/>
        </w:rPr>
        <w:t xml:space="preserve">audzēšana un selekcija daudzu paaudžu laikā noteiktā ģeogrāfiskā apvidū ir radījusi šķirni, kura ir pilnīgi pielāgojusies vietējiem apstākļiem un kuras kvalitāte ir atzīta gastronomiskajās tradīcijās. </w:t>
      </w:r>
      <w:r w:rsidR="00CA27FD">
        <w:t xml:space="preserve">Latvieši gadu simtiem ir ēduši zirņus. Jau pirms mūsu ēras zirņi kopā ar miežiem un pupām ir </w:t>
      </w:r>
      <w:r w:rsidR="00CA27FD">
        <w:lastRenderedPageBreak/>
        <w:t>bijis viens no galvenajiem ēdieniem, un tie savu nozīmi saglabāja līdz pat kartupeļu ēras sākumam 19. gadsimtā. Mūsdienās tūristu ceļvežos pelēkie zirņi ar speķi tiek piedāvāti kā īpaši latvisks ēdiens, ko ir vērts nobaudīt.</w:t>
      </w:r>
    </w:p>
    <w:p w14:paraId="25FC5366" w14:textId="77777777" w:rsidR="000D3CFE" w:rsidRDefault="000D3CFE" w:rsidP="000D3CFE">
      <w:pPr>
        <w:ind w:firstLine="720"/>
        <w:jc w:val="both"/>
      </w:pPr>
      <w:r w:rsidRPr="009D170D">
        <w:t xml:space="preserve">Svarīgas ir gadiem izstrādātās prasmes šī kultūrauga audzēšanā un ievākšanā, </w:t>
      </w:r>
      <w:r w:rsidRPr="007C2CEB">
        <w:t xml:space="preserve">lai </w:t>
      </w:r>
      <w:r w:rsidRPr="000708AC">
        <w:t>nodrošinātu gan kopražas pieaugumu, gan produkta kvalitāti. Piemēram, augsnes</w:t>
      </w:r>
      <w:r w:rsidRPr="007C2CEB">
        <w:t xml:space="preserve"> sagatavošana,</w:t>
      </w:r>
      <w:r w:rsidRPr="0040526A">
        <w:t xml:space="preserve"> audzēšanas mistra attiecības pareiza izvēle, kā arī ievākšanas laika pareiza izvēle. </w:t>
      </w:r>
    </w:p>
    <w:p w14:paraId="5C1835F6" w14:textId="77777777" w:rsidR="00D01F64" w:rsidRPr="00091358" w:rsidRDefault="00D01F64" w:rsidP="00091358">
      <w:pPr>
        <w:spacing w:before="120" w:after="120"/>
        <w:ind w:left="720" w:firstLine="720"/>
        <w:jc w:val="both"/>
        <w:rPr>
          <w:b/>
        </w:rPr>
      </w:pPr>
      <w:r w:rsidRPr="00091358">
        <w:rPr>
          <w:b/>
        </w:rPr>
        <w:t>Vides faktori</w:t>
      </w:r>
      <w:r w:rsidR="00967179">
        <w:rPr>
          <w:b/>
        </w:rPr>
        <w:t xml:space="preserve"> (augsnes optimālais pH</w:t>
      </w:r>
      <w:r w:rsidR="00B53CF4">
        <w:rPr>
          <w:b/>
        </w:rPr>
        <w:t xml:space="preserve"> un klimats</w:t>
      </w:r>
      <w:r w:rsidR="00967179">
        <w:rPr>
          <w:b/>
        </w:rPr>
        <w:t>)</w:t>
      </w:r>
    </w:p>
    <w:p w14:paraId="27DB0A44" w14:textId="77777777" w:rsidR="004A63BB" w:rsidRPr="004A63BB" w:rsidRDefault="00F9294F" w:rsidP="00C8047F">
      <w:pPr>
        <w:ind w:firstLine="720"/>
        <w:jc w:val="both"/>
      </w:pPr>
      <w:r>
        <w:rPr>
          <w:rStyle w:val="Strong"/>
          <w:b w:val="0"/>
          <w:color w:val="000000"/>
        </w:rPr>
        <w:t>Latvijas lielo pelēko z</w:t>
      </w:r>
      <w:r w:rsidR="004A63BB" w:rsidRPr="00561167">
        <w:rPr>
          <w:rStyle w:val="Strong"/>
          <w:b w:val="0"/>
          <w:color w:val="000000"/>
        </w:rPr>
        <w:t>irņu šķirne ‘Retrija’ salīdzinājumā ar citām zirņu šķirnēm</w:t>
      </w:r>
      <w:r w:rsidR="004A63BB">
        <w:rPr>
          <w:rStyle w:val="Strong"/>
          <w:b w:val="0"/>
          <w:color w:val="000000"/>
        </w:rPr>
        <w:t xml:space="preserve"> </w:t>
      </w:r>
      <w:r w:rsidR="00F620BE">
        <w:rPr>
          <w:rStyle w:val="Strong"/>
          <w:b w:val="0"/>
          <w:color w:val="000000"/>
        </w:rPr>
        <w:t xml:space="preserve">ir </w:t>
      </w:r>
      <w:r w:rsidR="004A63BB">
        <w:rPr>
          <w:rStyle w:val="Strong"/>
          <w:b w:val="0"/>
          <w:color w:val="000000"/>
        </w:rPr>
        <w:t xml:space="preserve">prasīgāka pret augšanas vidi. </w:t>
      </w:r>
      <w:r w:rsidR="00F620BE">
        <w:rPr>
          <w:rStyle w:val="Strong"/>
          <w:b w:val="0"/>
          <w:color w:val="000000"/>
        </w:rPr>
        <w:t>Tai p</w:t>
      </w:r>
      <w:r w:rsidR="004A63BB" w:rsidRPr="004A63BB">
        <w:rPr>
          <w:rStyle w:val="Strong"/>
          <w:b w:val="0"/>
          <w:color w:val="000000"/>
        </w:rPr>
        <w:t>iemērotas vidēji un labi iekultivētas kaļķainas smilšmāla granulometriskā sastāva augsnes</w:t>
      </w:r>
      <w:r w:rsidR="004A63BB" w:rsidRPr="004A63BB">
        <w:rPr>
          <w:b/>
        </w:rPr>
        <w:t>,</w:t>
      </w:r>
      <w:r w:rsidR="004A63BB" w:rsidRPr="004A63BB">
        <w:t xml:space="preserve"> </w:t>
      </w:r>
      <w:r w:rsidR="00F620BE">
        <w:t xml:space="preserve">bet </w:t>
      </w:r>
      <w:r w:rsidR="004A63BB" w:rsidRPr="004A63BB">
        <w:t>vāji iekultivētās smilts, mālsmilts un purvainās minerālaugsnēs</w:t>
      </w:r>
      <w:r w:rsidR="00F620BE" w:rsidRPr="00F620BE">
        <w:t xml:space="preserve"> </w:t>
      </w:r>
      <w:r w:rsidR="00F620BE" w:rsidRPr="004A63BB">
        <w:t>var iegūt</w:t>
      </w:r>
      <w:r w:rsidR="00F620BE" w:rsidRPr="00F620BE">
        <w:t xml:space="preserve"> </w:t>
      </w:r>
      <w:r w:rsidR="00F620BE" w:rsidRPr="004A63BB">
        <w:t>mazākas ražas</w:t>
      </w:r>
      <w:r w:rsidR="004A63BB" w:rsidRPr="004A63BB">
        <w:t>. Optimālā augsnes reakcija zirņu šķirnei ‘Retrija’ ir ap</w:t>
      </w:r>
      <w:r w:rsidR="00BB3AC5">
        <w:t>tuveni</w:t>
      </w:r>
      <w:r w:rsidR="004A63BB" w:rsidRPr="004A63BB">
        <w:t xml:space="preserve"> pH 7</w:t>
      </w:r>
      <w:r w:rsidR="00BB3AC5">
        <w:t> – vairāk</w:t>
      </w:r>
      <w:r w:rsidR="004A63BB" w:rsidRPr="004A63BB">
        <w:t xml:space="preserve"> nekā citām zirņu šķirnēm, kas ir pieticīgākas un spēj augt arī </w:t>
      </w:r>
      <w:r w:rsidR="00656398">
        <w:t>augsnē</w:t>
      </w:r>
      <w:r w:rsidR="00646E73" w:rsidRPr="004A63BB">
        <w:t xml:space="preserve">s </w:t>
      </w:r>
      <w:r w:rsidR="00646E73">
        <w:t xml:space="preserve">ar </w:t>
      </w:r>
      <w:r w:rsidR="004A63BB" w:rsidRPr="004A63BB">
        <w:t>vāji skāb</w:t>
      </w:r>
      <w:r w:rsidR="00646E73">
        <w:t>u</w:t>
      </w:r>
      <w:r w:rsidR="004A63BB" w:rsidRPr="004A63BB">
        <w:t xml:space="preserve"> līdz neitrāl</w:t>
      </w:r>
      <w:r w:rsidR="007A5179">
        <w:t>u</w:t>
      </w:r>
      <w:r w:rsidR="004A63BB" w:rsidRPr="004A63BB">
        <w:t xml:space="preserve"> reakcij</w:t>
      </w:r>
      <w:r w:rsidR="00646E73">
        <w:t>u</w:t>
      </w:r>
      <w:r w:rsidR="004A63BB" w:rsidRPr="004A63BB">
        <w:t>.</w:t>
      </w:r>
    </w:p>
    <w:p w14:paraId="19259BC3" w14:textId="77777777" w:rsidR="00B53CF4" w:rsidRPr="00561167" w:rsidRDefault="00B53CF4" w:rsidP="00B53CF4">
      <w:pPr>
        <w:pStyle w:val="NoSpacing"/>
        <w:ind w:firstLine="720"/>
      </w:pPr>
      <w:r w:rsidRPr="006D7002">
        <w:t>Zirņu šķirnei ‘Retrija’ ir garš veģetācijas periods – 80 līdz 115 dienas</w:t>
      </w:r>
      <w:r>
        <w:t>.</w:t>
      </w:r>
      <w:r w:rsidRPr="006D7002">
        <w:t xml:space="preserve"> </w:t>
      </w:r>
      <w:r>
        <w:t xml:space="preserve">Veģetācijas sākumā zirņi aug un attīstās diezgan lēni, taču ziedēšanas un nogatavošanās fāzi sasniedz diezgan strauji. Tādēļ kvalitatīvas ražas (rupju sēklu, miltainuma, ātras uzvārīšanas spējas) iegūšanai svarīgs ir mitruma nodrošinājums ziedēšanas un sevišķi pākšu veidošanās laikā (jūnija otrajā un jūlijā pirmajā pusē). Pārmērīgs mitrums šajā periodā novilcina sēklu ienākšanos, bet sausuma ietekmē veidojas sīkas sēklas ar biezāku mizu. Tas paildzina vārīšanās procesu un pasliktina šķirnes garšas īpašības, </w:t>
      </w:r>
      <w:r w:rsidRPr="006D7002">
        <w:t xml:space="preserve">tādēļ </w:t>
      </w:r>
      <w:r>
        <w:t>šie zirņi</w:t>
      </w:r>
      <w:r w:rsidRPr="006D7002">
        <w:t xml:space="preserve"> jāsēj agri</w:t>
      </w:r>
      <w:r>
        <w:t> – jau no</w:t>
      </w:r>
      <w:r w:rsidRPr="006D7002">
        <w:t xml:space="preserve"> aprīļa treš</w:t>
      </w:r>
      <w:r>
        <w:t>ās</w:t>
      </w:r>
      <w:r w:rsidRPr="006D7002">
        <w:t xml:space="preserve"> dekād</w:t>
      </w:r>
      <w:r>
        <w:t>es</w:t>
      </w:r>
      <w:r w:rsidRPr="006D7002">
        <w:t>, bet ne vēlāk par maija pirmo dekādi</w:t>
      </w:r>
      <w:r>
        <w:t>.</w:t>
      </w:r>
    </w:p>
    <w:p w14:paraId="52D53F23" w14:textId="77777777" w:rsidR="00F9294F" w:rsidRDefault="00F9294F" w:rsidP="004A3415">
      <w:pPr>
        <w:pStyle w:val="NoSpacing"/>
        <w:ind w:firstLine="720"/>
      </w:pPr>
      <w:r>
        <w:t>Teritorija, kurā iegūst Latvijas lielos pelēkos zirņus</w:t>
      </w:r>
      <w:r w:rsidR="007A5179">
        <w:t>,</w:t>
      </w:r>
      <w:r>
        <w:t xml:space="preserve"> atrodas mērenajā joslā, un tās klimatu ietekmē jūras tuvums</w:t>
      </w:r>
      <w:r w:rsidR="00656398">
        <w:t>, kā arī</w:t>
      </w:r>
      <w:r>
        <w:t xml:space="preserve"> no Atlantijas okeāna nestās gaisa masas, tā</w:t>
      </w:r>
      <w:r w:rsidR="00656398">
        <w:t>pēc</w:t>
      </w:r>
      <w:r>
        <w:t xml:space="preserve"> Latvijā valda maigs un mitrs klimats un vērojama izteikta četru gadalaiku maiņa. Debesis bieži ir apmākušās</w:t>
      </w:r>
      <w:r w:rsidR="00656398">
        <w:t> –</w:t>
      </w:r>
      <w:r>
        <w:t xml:space="preserve"> vidēji 160–180 dienas gadā, </w:t>
      </w:r>
      <w:r w:rsidR="00656398">
        <w:t>bet</w:t>
      </w:r>
      <w:r>
        <w:t xml:space="preserve"> saule gadā spīd vidēji 1790 stund</w:t>
      </w:r>
      <w:r w:rsidR="007A5179">
        <w:t>u</w:t>
      </w:r>
      <w:r>
        <w:t>. Visvairāk saulaino dienu – vidēji 28–30 dienas – ir no maija līdz augustam, tad saule spīd 8–10 stundas dienā. Vidējais nokrišņu daudzums svārstās no 574 līdz 691 mm gadā</w:t>
      </w:r>
      <w:r w:rsidRPr="007C72F6">
        <w:rPr>
          <w:rStyle w:val="CommentReference"/>
          <w:sz w:val="24"/>
          <w:szCs w:val="24"/>
        </w:rPr>
        <w:t>.</w:t>
      </w:r>
      <w:r>
        <w:rPr>
          <w:rStyle w:val="CommentReference"/>
        </w:rPr>
        <w:t xml:space="preserve"> </w:t>
      </w:r>
      <w:r w:rsidRPr="00065389">
        <w:t>Gada vidējā gaisa temperatūra Latvijā ir +5,9</w:t>
      </w:r>
      <w:r w:rsidR="00656398">
        <w:t> </w:t>
      </w:r>
      <w:r w:rsidRPr="00065389">
        <w:t xml:space="preserve">ºC. Gada vissiltākais mēnesis ir jūlijs, </w:t>
      </w:r>
      <w:r w:rsidR="00656398">
        <w:t>kad</w:t>
      </w:r>
      <w:r w:rsidRPr="00065389">
        <w:t xml:space="preserve"> vidējā gaisa temperatūra ir +17,0</w:t>
      </w:r>
      <w:r w:rsidR="00656398">
        <w:t> </w:t>
      </w:r>
      <w:r w:rsidRPr="00065389">
        <w:t>ºC, bet vidējā maksimālā</w:t>
      </w:r>
      <w:r w:rsidR="00656398">
        <w:t> –</w:t>
      </w:r>
      <w:r w:rsidRPr="00065389">
        <w:t>  +21,5</w:t>
      </w:r>
      <w:r w:rsidR="00656398">
        <w:t> </w:t>
      </w:r>
      <w:r w:rsidRPr="00065389">
        <w:t>ºC.</w:t>
      </w:r>
      <w:r>
        <w:t xml:space="preserve"> </w:t>
      </w:r>
    </w:p>
    <w:p w14:paraId="59E3FD80" w14:textId="77777777" w:rsidR="004A63BB" w:rsidRDefault="00656398" w:rsidP="004A3415">
      <w:pPr>
        <w:pStyle w:val="NoSpacing"/>
        <w:ind w:firstLine="720"/>
      </w:pPr>
      <w:r>
        <w:rPr>
          <w:rStyle w:val="Strong"/>
          <w:b w:val="0"/>
          <w:color w:val="000000"/>
        </w:rPr>
        <w:t>Tāpat kā lielākā daļa zirņu šķirņu,</w:t>
      </w:r>
      <w:r w:rsidRPr="006E0983">
        <w:rPr>
          <w:rStyle w:val="Strong"/>
          <w:b w:val="0"/>
          <w:color w:val="000000"/>
        </w:rPr>
        <w:t xml:space="preserve"> </w:t>
      </w:r>
      <w:r>
        <w:rPr>
          <w:rStyle w:val="Strong"/>
          <w:b w:val="0"/>
          <w:color w:val="000000"/>
        </w:rPr>
        <w:t xml:space="preserve">arī </w:t>
      </w:r>
      <w:r w:rsidR="004A63BB">
        <w:rPr>
          <w:rStyle w:val="Strong"/>
          <w:b w:val="0"/>
          <w:color w:val="000000"/>
        </w:rPr>
        <w:t>šķirne</w:t>
      </w:r>
      <w:r w:rsidR="004A63BB" w:rsidRPr="006E0983">
        <w:rPr>
          <w:rStyle w:val="Strong"/>
          <w:b w:val="0"/>
          <w:color w:val="000000"/>
        </w:rPr>
        <w:t xml:space="preserve"> </w:t>
      </w:r>
      <w:r w:rsidR="004A63BB">
        <w:rPr>
          <w:rStyle w:val="Strong"/>
          <w:b w:val="0"/>
          <w:color w:val="000000"/>
        </w:rPr>
        <w:t xml:space="preserve">‘Retrija’ dīgšanas laikā un pašā </w:t>
      </w:r>
      <w:r>
        <w:rPr>
          <w:rStyle w:val="Strong"/>
          <w:b w:val="0"/>
          <w:color w:val="000000"/>
        </w:rPr>
        <w:t xml:space="preserve">augšanas </w:t>
      </w:r>
      <w:r w:rsidR="004A63BB">
        <w:rPr>
          <w:rStyle w:val="Strong"/>
          <w:b w:val="0"/>
          <w:color w:val="000000"/>
        </w:rPr>
        <w:t xml:space="preserve">sākumā </w:t>
      </w:r>
      <w:r w:rsidR="004A63BB" w:rsidRPr="006E0983">
        <w:rPr>
          <w:rStyle w:val="Strong"/>
          <w:b w:val="0"/>
          <w:color w:val="000000"/>
        </w:rPr>
        <w:t>ir aukstumizturīg</w:t>
      </w:r>
      <w:r w:rsidR="004A63BB">
        <w:rPr>
          <w:rStyle w:val="Strong"/>
          <w:b w:val="0"/>
          <w:color w:val="000000"/>
        </w:rPr>
        <w:t>a</w:t>
      </w:r>
      <w:r w:rsidR="004A63BB" w:rsidRPr="006E0983">
        <w:rPr>
          <w:b/>
        </w:rPr>
        <w:t>,</w:t>
      </w:r>
      <w:r w:rsidR="004A63BB" w:rsidRPr="002930C0">
        <w:t xml:space="preserve"> sēklas sāk dī</w:t>
      </w:r>
      <w:r w:rsidR="004A63BB">
        <w:t>g</w:t>
      </w:r>
      <w:r w:rsidR="004A63BB" w:rsidRPr="002930C0">
        <w:t>t jau pie +1</w:t>
      </w:r>
      <w:r w:rsidR="004A63BB">
        <w:t xml:space="preserve"> līdz +</w:t>
      </w:r>
      <w:r w:rsidR="004A63BB" w:rsidRPr="002930C0">
        <w:t>2</w:t>
      </w:r>
      <w:r>
        <w:t> </w:t>
      </w:r>
      <w:r w:rsidR="004A63BB" w:rsidRPr="002930C0">
        <w:rPr>
          <w:vertAlign w:val="superscript"/>
        </w:rPr>
        <w:t>o</w:t>
      </w:r>
      <w:r w:rsidR="004A63BB" w:rsidRPr="002930C0">
        <w:t>C</w:t>
      </w:r>
      <w:r w:rsidR="004A63BB">
        <w:t>. Atkarībā no augsnes siltuma un mitruma zirņi sadīgst 7 līdz 15 dien</w:t>
      </w:r>
      <w:r>
        <w:t>u laikā</w:t>
      </w:r>
      <w:r w:rsidR="004A63BB">
        <w:t xml:space="preserve">. </w:t>
      </w:r>
      <w:r w:rsidR="004A63BB" w:rsidRPr="002930C0">
        <w:t xml:space="preserve">Zirņu dīgsti pacieš salnas </w:t>
      </w:r>
      <w:r w:rsidR="004A63BB">
        <w:t>no</w:t>
      </w:r>
      <w:r w:rsidR="004A63BB" w:rsidRPr="002930C0">
        <w:t xml:space="preserve"> </w:t>
      </w:r>
      <w:r>
        <w:t>–</w:t>
      </w:r>
      <w:r w:rsidR="004A63BB" w:rsidRPr="002930C0">
        <w:t>5</w:t>
      </w:r>
      <w:r w:rsidR="004A63BB">
        <w:t xml:space="preserve"> līdz </w:t>
      </w:r>
      <w:r>
        <w:t>–</w:t>
      </w:r>
      <w:r w:rsidR="004A63BB" w:rsidRPr="002930C0">
        <w:t>7</w:t>
      </w:r>
      <w:r>
        <w:t> </w:t>
      </w:r>
      <w:r w:rsidR="004A63BB" w:rsidRPr="002930C0">
        <w:rPr>
          <w:vertAlign w:val="superscript"/>
        </w:rPr>
        <w:t>o</w:t>
      </w:r>
      <w:r w:rsidR="004A63BB">
        <w:t>C, bet vēlākās attīstības stadijās lielāki</w:t>
      </w:r>
      <w:r w:rsidR="004A63BB" w:rsidRPr="002930C0">
        <w:t xml:space="preserve"> augi </w:t>
      </w:r>
      <w:r w:rsidR="004A63BB">
        <w:t>cieš jau</w:t>
      </w:r>
      <w:r w:rsidR="004A63BB" w:rsidRPr="002930C0">
        <w:t xml:space="preserve"> pie </w:t>
      </w:r>
      <w:r>
        <w:t>–</w:t>
      </w:r>
      <w:r w:rsidR="004A63BB" w:rsidRPr="002930C0">
        <w:t>2</w:t>
      </w:r>
      <w:r>
        <w:t> </w:t>
      </w:r>
      <w:r w:rsidR="004A63BB" w:rsidRPr="002930C0">
        <w:rPr>
          <w:vertAlign w:val="superscript"/>
        </w:rPr>
        <w:t>o</w:t>
      </w:r>
      <w:r w:rsidR="004A63BB" w:rsidRPr="002930C0">
        <w:t xml:space="preserve">C. </w:t>
      </w:r>
      <w:r w:rsidR="004A63BB" w:rsidRPr="00F9294F">
        <w:rPr>
          <w:rStyle w:val="Strong"/>
          <w:b w:val="0"/>
          <w:color w:val="000000"/>
        </w:rPr>
        <w:t>Optimālā temperatūra zirņu attīstībai</w:t>
      </w:r>
      <w:r w:rsidR="004A63BB" w:rsidRPr="002930C0">
        <w:t xml:space="preserve"> ir +1</w:t>
      </w:r>
      <w:r w:rsidR="004A63BB">
        <w:t>2 līdz +</w:t>
      </w:r>
      <w:r w:rsidR="004A63BB" w:rsidRPr="002930C0">
        <w:t>16</w:t>
      </w:r>
      <w:r>
        <w:t> </w:t>
      </w:r>
      <w:r w:rsidR="004A63BB" w:rsidRPr="002930C0">
        <w:rPr>
          <w:vertAlign w:val="superscript"/>
        </w:rPr>
        <w:t>o</w:t>
      </w:r>
      <w:r w:rsidR="004A63BB" w:rsidRPr="002930C0">
        <w:t xml:space="preserve">C, ģeneratīvo orgānu (ziedu) veidošanai </w:t>
      </w:r>
      <w:r>
        <w:t xml:space="preserve"> – </w:t>
      </w:r>
      <w:r w:rsidR="004A63BB">
        <w:t>no</w:t>
      </w:r>
      <w:r w:rsidR="004A63BB" w:rsidRPr="002930C0">
        <w:t xml:space="preserve"> +1</w:t>
      </w:r>
      <w:r w:rsidR="004A63BB">
        <w:t>6 līdz +</w:t>
      </w:r>
      <w:r w:rsidR="004A63BB" w:rsidRPr="002930C0">
        <w:t>20</w:t>
      </w:r>
      <w:r>
        <w:t> </w:t>
      </w:r>
      <w:r w:rsidR="004A63BB" w:rsidRPr="002930C0">
        <w:rPr>
          <w:vertAlign w:val="superscript"/>
        </w:rPr>
        <w:t>o</w:t>
      </w:r>
      <w:r w:rsidR="004A63BB" w:rsidRPr="002930C0">
        <w:t>C, bet pākšu augšanai un sēklu nobriešanai</w:t>
      </w:r>
      <w:r>
        <w:t> –</w:t>
      </w:r>
      <w:r w:rsidR="004A63BB">
        <w:t xml:space="preserve"> no</w:t>
      </w:r>
      <w:r w:rsidR="004A63BB" w:rsidRPr="002930C0">
        <w:t xml:space="preserve"> +1</w:t>
      </w:r>
      <w:r w:rsidR="004A63BB">
        <w:t>6 līdz +</w:t>
      </w:r>
      <w:r w:rsidR="004A63BB" w:rsidRPr="002930C0">
        <w:t>22</w:t>
      </w:r>
      <w:r>
        <w:t> </w:t>
      </w:r>
      <w:r w:rsidR="004A63BB" w:rsidRPr="002930C0">
        <w:rPr>
          <w:vertAlign w:val="superscript"/>
        </w:rPr>
        <w:t>o</w:t>
      </w:r>
      <w:r w:rsidR="004A63BB" w:rsidRPr="002930C0">
        <w:t>C.</w:t>
      </w:r>
      <w:r w:rsidR="004A63BB">
        <w:t xml:space="preserve"> </w:t>
      </w:r>
      <w:r w:rsidR="004A63BB" w:rsidRPr="00F9294F">
        <w:t xml:space="preserve">Atkarībā no agroklimatiskajiem apstākļiem zirņu šķirne ‘Retrija’ sāk ziedēt 30 līdz 60 dienas pēc sējas. </w:t>
      </w:r>
      <w:r w:rsidR="004A63BB" w:rsidRPr="00F9294F">
        <w:rPr>
          <w:rStyle w:val="Strong"/>
          <w:b w:val="0"/>
          <w:color w:val="000000"/>
        </w:rPr>
        <w:t>Zirņiem ir nepieciešams daudz gaismas</w:t>
      </w:r>
      <w:r w:rsidR="004A63BB" w:rsidRPr="00F9294F">
        <w:t xml:space="preserve">, tie necieš noēnojumu, bet zied garās dienas apstākļos. </w:t>
      </w:r>
      <w:r w:rsidR="004A63BB" w:rsidRPr="00F9294F">
        <w:rPr>
          <w:rStyle w:val="Strong"/>
          <w:b w:val="0"/>
          <w:color w:val="000000"/>
        </w:rPr>
        <w:t xml:space="preserve">Zirņi ir ļoti </w:t>
      </w:r>
      <w:r w:rsidRPr="00F9294F">
        <w:rPr>
          <w:rStyle w:val="Strong"/>
          <w:b w:val="0"/>
          <w:color w:val="000000"/>
        </w:rPr>
        <w:t>mitrum</w:t>
      </w:r>
      <w:r w:rsidR="004A63BB" w:rsidRPr="00F9294F">
        <w:rPr>
          <w:rStyle w:val="Strong"/>
          <w:b w:val="0"/>
          <w:color w:val="000000"/>
        </w:rPr>
        <w:t>prasīgi</w:t>
      </w:r>
      <w:r w:rsidR="004A63BB" w:rsidRPr="00F9294F">
        <w:t>. Pa</w:t>
      </w:r>
      <w:r>
        <w:t>liel</w:t>
      </w:r>
      <w:r w:rsidR="004A63BB" w:rsidRPr="00F9294F">
        <w:t xml:space="preserve">ināta prasība pēc augsnes mitruma zirņiem ir pirmajā attīstības posmā, </w:t>
      </w:r>
      <w:r>
        <w:t xml:space="preserve">jo </w:t>
      </w:r>
      <w:r w:rsidR="004A63BB" w:rsidRPr="00F9294F">
        <w:t>dīgšanas laikā zirņiem</w:t>
      </w:r>
      <w:r w:rsidR="004A63BB" w:rsidRPr="00561167">
        <w:t xml:space="preserve"> ir vajadzīgs 100</w:t>
      </w:r>
      <w:r>
        <w:t>–</w:t>
      </w:r>
      <w:r w:rsidR="004A63BB" w:rsidRPr="00561167">
        <w:t>120</w:t>
      </w:r>
      <w:r>
        <w:t> </w:t>
      </w:r>
      <w:r w:rsidR="004A63BB" w:rsidRPr="00561167">
        <w:t xml:space="preserve">% ūdens graudu svara. Arī turpmākajās augšanas stadijās līdz pat ziedēšanai zirņiem vajadzīgs ievērojams </w:t>
      </w:r>
      <w:r w:rsidRPr="00561167">
        <w:t xml:space="preserve">mitruma </w:t>
      </w:r>
      <w:r w:rsidR="004A63BB" w:rsidRPr="00561167">
        <w:t>daudzums. Turpretim veģetācijas perioda otrajā pusē – no ziedēšanas līdz nov</w:t>
      </w:r>
      <w:r w:rsidR="007A5179">
        <w:t>ā</w:t>
      </w:r>
      <w:r w:rsidR="004A63BB" w:rsidRPr="00561167">
        <w:t>k</w:t>
      </w:r>
      <w:r w:rsidR="007A5179">
        <w:t>š</w:t>
      </w:r>
      <w:r w:rsidR="004A63BB" w:rsidRPr="00561167">
        <w:t>anai – liel</w:t>
      </w:r>
      <w:r w:rsidR="007A5179">
        <w:t>s</w:t>
      </w:r>
      <w:r w:rsidR="004A63BB" w:rsidRPr="00561167">
        <w:t xml:space="preserve"> </w:t>
      </w:r>
      <w:r w:rsidR="00295B4F" w:rsidRPr="00561167">
        <w:t>nokriš</w:t>
      </w:r>
      <w:r w:rsidR="00295B4F">
        <w:t>ņ</w:t>
      </w:r>
      <w:r w:rsidR="00295B4F" w:rsidRPr="00561167">
        <w:t xml:space="preserve">u </w:t>
      </w:r>
      <w:r w:rsidR="004A63BB" w:rsidRPr="00561167">
        <w:t>daudzum</w:t>
      </w:r>
      <w:r w:rsidR="007A5179">
        <w:t>s</w:t>
      </w:r>
      <w:r w:rsidR="004A63BB" w:rsidRPr="00561167">
        <w:t xml:space="preserve"> novilcina </w:t>
      </w:r>
      <w:r>
        <w:t xml:space="preserve">sēklu </w:t>
      </w:r>
      <w:r w:rsidR="004A63BB" w:rsidRPr="00561167">
        <w:t>ienākšanos un ne</w:t>
      </w:r>
      <w:r>
        <w:t xml:space="preserve">labvēlīgi </w:t>
      </w:r>
      <w:r w:rsidR="004A63BB" w:rsidRPr="00561167">
        <w:t xml:space="preserve">iespaido zirņu ražu. </w:t>
      </w:r>
    </w:p>
    <w:p w14:paraId="1A8104E6" w14:textId="77777777" w:rsidR="004A3415" w:rsidRPr="004A3415" w:rsidRDefault="004A3415" w:rsidP="00660EDC">
      <w:pPr>
        <w:spacing w:before="120" w:after="120"/>
        <w:ind w:firstLine="720"/>
        <w:jc w:val="both"/>
        <w:rPr>
          <w:b/>
        </w:rPr>
      </w:pPr>
      <w:r w:rsidRPr="004A3415">
        <w:rPr>
          <w:b/>
        </w:rPr>
        <w:t>9. Kontrolējošā iestāde</w:t>
      </w:r>
    </w:p>
    <w:p w14:paraId="62A5A685" w14:textId="77777777" w:rsidR="004A3415" w:rsidRDefault="004A3415" w:rsidP="004A3415">
      <w:pPr>
        <w:numPr>
          <w:ilvl w:val="0"/>
          <w:numId w:val="4"/>
        </w:numPr>
        <w:ind w:hanging="840"/>
        <w:jc w:val="both"/>
      </w:pPr>
      <w:r>
        <w:t>Nosaukums: Pārtikas un veterinārais dienests</w:t>
      </w:r>
    </w:p>
    <w:p w14:paraId="07F23AA6" w14:textId="77777777" w:rsidR="004A3415" w:rsidRDefault="004A3415" w:rsidP="004A3415">
      <w:pPr>
        <w:numPr>
          <w:ilvl w:val="0"/>
          <w:numId w:val="4"/>
        </w:numPr>
        <w:ind w:hanging="840"/>
        <w:jc w:val="both"/>
      </w:pPr>
      <w:r>
        <w:t>Adrese: Peldu iela 30, Rīga, LV-1050</w:t>
      </w:r>
    </w:p>
    <w:p w14:paraId="72C0AF38" w14:textId="77777777" w:rsidR="004A3415" w:rsidRDefault="004A3415" w:rsidP="004A3415">
      <w:pPr>
        <w:numPr>
          <w:ilvl w:val="0"/>
          <w:numId w:val="4"/>
        </w:numPr>
        <w:ind w:hanging="840"/>
        <w:jc w:val="both"/>
      </w:pPr>
      <w:r>
        <w:t>Tālruņa numurs: +371 67095230</w:t>
      </w:r>
    </w:p>
    <w:p w14:paraId="650EEB08" w14:textId="77777777" w:rsidR="004A3415" w:rsidRDefault="004A3415" w:rsidP="004A3415">
      <w:pPr>
        <w:numPr>
          <w:ilvl w:val="0"/>
          <w:numId w:val="4"/>
        </w:numPr>
        <w:ind w:hanging="840"/>
        <w:jc w:val="both"/>
      </w:pPr>
      <w:r>
        <w:t xml:space="preserve">E-pasta adrese: </w:t>
      </w:r>
      <w:hyperlink r:id="rId5" w:history="1">
        <w:r w:rsidRPr="00B07D3A">
          <w:rPr>
            <w:rStyle w:val="Hyperlink"/>
          </w:rPr>
          <w:t>pvd@pvd.gov.lv</w:t>
        </w:r>
      </w:hyperlink>
    </w:p>
    <w:p w14:paraId="085B7D22" w14:textId="77777777" w:rsidR="00DF1DF4" w:rsidRDefault="0084189E" w:rsidP="004A3415">
      <w:pPr>
        <w:ind w:firstLine="720"/>
        <w:jc w:val="both"/>
      </w:pPr>
      <w:r w:rsidRPr="0084189E">
        <w:t xml:space="preserve">x Publiska   Privāta </w:t>
      </w:r>
    </w:p>
    <w:p w14:paraId="38DC320E" w14:textId="77777777" w:rsidR="004A3415" w:rsidRDefault="004A3415" w:rsidP="004A3415">
      <w:pPr>
        <w:ind w:firstLine="720"/>
        <w:jc w:val="both"/>
      </w:pPr>
      <w:r>
        <w:t>Visa produkta specifikācijas pārbaude.</w:t>
      </w:r>
    </w:p>
    <w:sectPr w:rsidR="004A3415" w:rsidSect="004A3415">
      <w:pgSz w:w="11906" w:h="16838"/>
      <w:pgMar w:top="1134" w:right="1134"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EUAlbertina-Regular-Identity-H">
    <w:altName w:val="Arial Unicode MS"/>
    <w:panose1 w:val="00000000000000000000"/>
    <w:charset w:val="80"/>
    <w:family w:val="auto"/>
    <w:notTrueType/>
    <w:pitch w:val="default"/>
    <w:sig w:usb0="00000000"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03351"/>
    <w:multiLevelType w:val="hybridMultilevel"/>
    <w:tmpl w:val="4E48B3DA"/>
    <w:lvl w:ilvl="0" w:tplc="B6FA0ED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D842D7"/>
    <w:multiLevelType w:val="hybridMultilevel"/>
    <w:tmpl w:val="D966D2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B7E1534"/>
    <w:multiLevelType w:val="hybridMultilevel"/>
    <w:tmpl w:val="4D226360"/>
    <w:lvl w:ilvl="0" w:tplc="BD304E16">
      <w:start w:val="1"/>
      <w:numFmt w:val="bullet"/>
      <w:lvlText w:val=""/>
      <w:lvlJc w:val="left"/>
      <w:pPr>
        <w:ind w:left="1570" w:hanging="360"/>
      </w:pPr>
      <w:rPr>
        <w:rFonts w:ascii="Symbol" w:hAnsi="Symbol" w:hint="default"/>
      </w:rPr>
    </w:lvl>
    <w:lvl w:ilvl="1" w:tplc="56568154">
      <w:start w:val="3"/>
      <w:numFmt w:val="bullet"/>
      <w:lvlText w:val="-"/>
      <w:lvlJc w:val="left"/>
      <w:pPr>
        <w:tabs>
          <w:tab w:val="num" w:pos="2290"/>
        </w:tabs>
        <w:ind w:left="2290" w:hanging="360"/>
      </w:pPr>
      <w:rPr>
        <w:rFonts w:ascii="Times New Roman" w:eastAsia="Times New Roman" w:hAnsi="Times New Roman" w:cs="Times New Roman" w:hint="default"/>
        <w:color w:val="auto"/>
      </w:rPr>
    </w:lvl>
    <w:lvl w:ilvl="2" w:tplc="F09AC55E">
      <w:numFmt w:val="bullet"/>
      <w:lvlText w:val="—"/>
      <w:lvlJc w:val="left"/>
      <w:pPr>
        <w:ind w:left="3010" w:hanging="360"/>
      </w:pPr>
      <w:rPr>
        <w:rFonts w:ascii="Times New Roman" w:eastAsia="Times New Roman" w:hAnsi="Times New Roman" w:cs="Times New Roman"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 w15:restartNumberingAfterBreak="0">
    <w:nsid w:val="503430DB"/>
    <w:multiLevelType w:val="hybridMultilevel"/>
    <w:tmpl w:val="11BE21F2"/>
    <w:lvl w:ilvl="0" w:tplc="04260003">
      <w:start w:val="1"/>
      <w:numFmt w:val="bullet"/>
      <w:lvlText w:val="o"/>
      <w:lvlJc w:val="left"/>
      <w:pPr>
        <w:ind w:left="2650" w:hanging="360"/>
      </w:pPr>
      <w:rPr>
        <w:rFonts w:ascii="Courier New" w:hAnsi="Courier New" w:cs="Courier New" w:hint="default"/>
      </w:rPr>
    </w:lvl>
    <w:lvl w:ilvl="1" w:tplc="04190003" w:tentative="1">
      <w:start w:val="1"/>
      <w:numFmt w:val="bullet"/>
      <w:lvlText w:val="o"/>
      <w:lvlJc w:val="left"/>
      <w:pPr>
        <w:ind w:left="3370" w:hanging="360"/>
      </w:pPr>
      <w:rPr>
        <w:rFonts w:ascii="Courier New" w:hAnsi="Courier New" w:cs="Courier New" w:hint="default"/>
      </w:rPr>
    </w:lvl>
    <w:lvl w:ilvl="2" w:tplc="04190005" w:tentative="1">
      <w:start w:val="1"/>
      <w:numFmt w:val="bullet"/>
      <w:lvlText w:val=""/>
      <w:lvlJc w:val="left"/>
      <w:pPr>
        <w:ind w:left="4090" w:hanging="360"/>
      </w:pPr>
      <w:rPr>
        <w:rFonts w:ascii="Wingdings" w:hAnsi="Wingdings" w:hint="default"/>
      </w:rPr>
    </w:lvl>
    <w:lvl w:ilvl="3" w:tplc="04190001" w:tentative="1">
      <w:start w:val="1"/>
      <w:numFmt w:val="bullet"/>
      <w:lvlText w:val=""/>
      <w:lvlJc w:val="left"/>
      <w:pPr>
        <w:ind w:left="4810" w:hanging="360"/>
      </w:pPr>
      <w:rPr>
        <w:rFonts w:ascii="Symbol" w:hAnsi="Symbol" w:hint="default"/>
      </w:rPr>
    </w:lvl>
    <w:lvl w:ilvl="4" w:tplc="04190003" w:tentative="1">
      <w:start w:val="1"/>
      <w:numFmt w:val="bullet"/>
      <w:lvlText w:val="o"/>
      <w:lvlJc w:val="left"/>
      <w:pPr>
        <w:ind w:left="5530" w:hanging="360"/>
      </w:pPr>
      <w:rPr>
        <w:rFonts w:ascii="Courier New" w:hAnsi="Courier New" w:cs="Courier New" w:hint="default"/>
      </w:rPr>
    </w:lvl>
    <w:lvl w:ilvl="5" w:tplc="04190005" w:tentative="1">
      <w:start w:val="1"/>
      <w:numFmt w:val="bullet"/>
      <w:lvlText w:val=""/>
      <w:lvlJc w:val="left"/>
      <w:pPr>
        <w:ind w:left="6250" w:hanging="360"/>
      </w:pPr>
      <w:rPr>
        <w:rFonts w:ascii="Wingdings" w:hAnsi="Wingdings" w:hint="default"/>
      </w:rPr>
    </w:lvl>
    <w:lvl w:ilvl="6" w:tplc="04190001" w:tentative="1">
      <w:start w:val="1"/>
      <w:numFmt w:val="bullet"/>
      <w:lvlText w:val=""/>
      <w:lvlJc w:val="left"/>
      <w:pPr>
        <w:ind w:left="6970" w:hanging="360"/>
      </w:pPr>
      <w:rPr>
        <w:rFonts w:ascii="Symbol" w:hAnsi="Symbol" w:hint="default"/>
      </w:rPr>
    </w:lvl>
    <w:lvl w:ilvl="7" w:tplc="04190003" w:tentative="1">
      <w:start w:val="1"/>
      <w:numFmt w:val="bullet"/>
      <w:lvlText w:val="o"/>
      <w:lvlJc w:val="left"/>
      <w:pPr>
        <w:ind w:left="7690" w:hanging="360"/>
      </w:pPr>
      <w:rPr>
        <w:rFonts w:ascii="Courier New" w:hAnsi="Courier New" w:cs="Courier New" w:hint="default"/>
      </w:rPr>
    </w:lvl>
    <w:lvl w:ilvl="8" w:tplc="04190005" w:tentative="1">
      <w:start w:val="1"/>
      <w:numFmt w:val="bullet"/>
      <w:lvlText w:val=""/>
      <w:lvlJc w:val="left"/>
      <w:pPr>
        <w:ind w:left="8410" w:hanging="360"/>
      </w:pPr>
      <w:rPr>
        <w:rFonts w:ascii="Wingdings" w:hAnsi="Wingdings" w:hint="default"/>
      </w:rPr>
    </w:lvl>
  </w:abstractNum>
  <w:abstractNum w:abstractNumId="4" w15:restartNumberingAfterBreak="0">
    <w:nsid w:val="630E6792"/>
    <w:multiLevelType w:val="hybridMultilevel"/>
    <w:tmpl w:val="06A2B24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163E6D"/>
    <w:multiLevelType w:val="hybridMultilevel"/>
    <w:tmpl w:val="57EC8B04"/>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FCF3A56"/>
    <w:multiLevelType w:val="hybridMultilevel"/>
    <w:tmpl w:val="4BA45400"/>
    <w:lvl w:ilvl="0" w:tplc="04260001">
      <w:start w:val="1"/>
      <w:numFmt w:val="bullet"/>
      <w:lvlText w:val=""/>
      <w:lvlJc w:val="left"/>
      <w:pPr>
        <w:tabs>
          <w:tab w:val="num" w:pos="1560"/>
        </w:tabs>
        <w:ind w:left="1560" w:hanging="360"/>
      </w:pPr>
      <w:rPr>
        <w:rFonts w:ascii="Symbol" w:hAnsi="Symbol" w:hint="default"/>
      </w:rPr>
    </w:lvl>
    <w:lvl w:ilvl="1" w:tplc="04260003" w:tentative="1">
      <w:start w:val="1"/>
      <w:numFmt w:val="bullet"/>
      <w:lvlText w:val="o"/>
      <w:lvlJc w:val="left"/>
      <w:pPr>
        <w:tabs>
          <w:tab w:val="num" w:pos="2280"/>
        </w:tabs>
        <w:ind w:left="2280" w:hanging="360"/>
      </w:pPr>
      <w:rPr>
        <w:rFonts w:ascii="Courier New" w:hAnsi="Courier New" w:cs="Courier New" w:hint="default"/>
      </w:rPr>
    </w:lvl>
    <w:lvl w:ilvl="2" w:tplc="04260005" w:tentative="1">
      <w:start w:val="1"/>
      <w:numFmt w:val="bullet"/>
      <w:lvlText w:val=""/>
      <w:lvlJc w:val="left"/>
      <w:pPr>
        <w:tabs>
          <w:tab w:val="num" w:pos="3000"/>
        </w:tabs>
        <w:ind w:left="3000" w:hanging="360"/>
      </w:pPr>
      <w:rPr>
        <w:rFonts w:ascii="Wingdings" w:hAnsi="Wingdings" w:hint="default"/>
      </w:rPr>
    </w:lvl>
    <w:lvl w:ilvl="3" w:tplc="04260001" w:tentative="1">
      <w:start w:val="1"/>
      <w:numFmt w:val="bullet"/>
      <w:lvlText w:val=""/>
      <w:lvlJc w:val="left"/>
      <w:pPr>
        <w:tabs>
          <w:tab w:val="num" w:pos="3720"/>
        </w:tabs>
        <w:ind w:left="3720" w:hanging="360"/>
      </w:pPr>
      <w:rPr>
        <w:rFonts w:ascii="Symbol" w:hAnsi="Symbol" w:hint="default"/>
      </w:rPr>
    </w:lvl>
    <w:lvl w:ilvl="4" w:tplc="04260003" w:tentative="1">
      <w:start w:val="1"/>
      <w:numFmt w:val="bullet"/>
      <w:lvlText w:val="o"/>
      <w:lvlJc w:val="left"/>
      <w:pPr>
        <w:tabs>
          <w:tab w:val="num" w:pos="4440"/>
        </w:tabs>
        <w:ind w:left="4440" w:hanging="360"/>
      </w:pPr>
      <w:rPr>
        <w:rFonts w:ascii="Courier New" w:hAnsi="Courier New" w:cs="Courier New" w:hint="default"/>
      </w:rPr>
    </w:lvl>
    <w:lvl w:ilvl="5" w:tplc="04260005" w:tentative="1">
      <w:start w:val="1"/>
      <w:numFmt w:val="bullet"/>
      <w:lvlText w:val=""/>
      <w:lvlJc w:val="left"/>
      <w:pPr>
        <w:tabs>
          <w:tab w:val="num" w:pos="5160"/>
        </w:tabs>
        <w:ind w:left="5160" w:hanging="360"/>
      </w:pPr>
      <w:rPr>
        <w:rFonts w:ascii="Wingdings" w:hAnsi="Wingdings" w:hint="default"/>
      </w:rPr>
    </w:lvl>
    <w:lvl w:ilvl="6" w:tplc="04260001" w:tentative="1">
      <w:start w:val="1"/>
      <w:numFmt w:val="bullet"/>
      <w:lvlText w:val=""/>
      <w:lvlJc w:val="left"/>
      <w:pPr>
        <w:tabs>
          <w:tab w:val="num" w:pos="5880"/>
        </w:tabs>
        <w:ind w:left="5880" w:hanging="360"/>
      </w:pPr>
      <w:rPr>
        <w:rFonts w:ascii="Symbol" w:hAnsi="Symbol" w:hint="default"/>
      </w:rPr>
    </w:lvl>
    <w:lvl w:ilvl="7" w:tplc="04260003" w:tentative="1">
      <w:start w:val="1"/>
      <w:numFmt w:val="bullet"/>
      <w:lvlText w:val="o"/>
      <w:lvlJc w:val="left"/>
      <w:pPr>
        <w:tabs>
          <w:tab w:val="num" w:pos="6600"/>
        </w:tabs>
        <w:ind w:left="6600" w:hanging="360"/>
      </w:pPr>
      <w:rPr>
        <w:rFonts w:ascii="Courier New" w:hAnsi="Courier New" w:cs="Courier New" w:hint="default"/>
      </w:rPr>
    </w:lvl>
    <w:lvl w:ilvl="8" w:tplc="04260005" w:tentative="1">
      <w:start w:val="1"/>
      <w:numFmt w:val="bullet"/>
      <w:lvlText w:val=""/>
      <w:lvlJc w:val="left"/>
      <w:pPr>
        <w:tabs>
          <w:tab w:val="num" w:pos="7320"/>
        </w:tabs>
        <w:ind w:left="7320" w:hanging="360"/>
      </w:pPr>
      <w:rPr>
        <w:rFonts w:ascii="Wingdings" w:hAnsi="Wingdings" w:hint="default"/>
      </w:rPr>
    </w:lvl>
  </w:abstractNum>
  <w:num w:numId="1" w16cid:durableId="959071046">
    <w:abstractNumId w:val="0"/>
  </w:num>
  <w:num w:numId="2" w16cid:durableId="231739764">
    <w:abstractNumId w:val="4"/>
  </w:num>
  <w:num w:numId="3" w16cid:durableId="1001661249">
    <w:abstractNumId w:val="5"/>
  </w:num>
  <w:num w:numId="4" w16cid:durableId="452333508">
    <w:abstractNumId w:val="6"/>
  </w:num>
  <w:num w:numId="5" w16cid:durableId="235096927">
    <w:abstractNumId w:val="1"/>
  </w:num>
  <w:num w:numId="6" w16cid:durableId="958413030">
    <w:abstractNumId w:val="2"/>
  </w:num>
  <w:num w:numId="7" w16cid:durableId="86081419">
    <w:abstractNumId w:val="3"/>
  </w:num>
  <w:num w:numId="8" w16cid:durableId="117815359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77"/>
    <w:rsid w:val="000250BF"/>
    <w:rsid w:val="00072C39"/>
    <w:rsid w:val="00091358"/>
    <w:rsid w:val="000D3CFE"/>
    <w:rsid w:val="001532FE"/>
    <w:rsid w:val="00295B4F"/>
    <w:rsid w:val="002B58EB"/>
    <w:rsid w:val="002F6DC3"/>
    <w:rsid w:val="003E5B20"/>
    <w:rsid w:val="0040526A"/>
    <w:rsid w:val="004131A0"/>
    <w:rsid w:val="00476177"/>
    <w:rsid w:val="004A3415"/>
    <w:rsid w:val="004A63BB"/>
    <w:rsid w:val="004E4779"/>
    <w:rsid w:val="004F3660"/>
    <w:rsid w:val="00555094"/>
    <w:rsid w:val="00572640"/>
    <w:rsid w:val="005E578C"/>
    <w:rsid w:val="00607009"/>
    <w:rsid w:val="00646E73"/>
    <w:rsid w:val="00656398"/>
    <w:rsid w:val="00660EDC"/>
    <w:rsid w:val="007A5179"/>
    <w:rsid w:val="007C2CEB"/>
    <w:rsid w:val="007C72F6"/>
    <w:rsid w:val="007D437B"/>
    <w:rsid w:val="007F5197"/>
    <w:rsid w:val="00817430"/>
    <w:rsid w:val="0084189E"/>
    <w:rsid w:val="008B3177"/>
    <w:rsid w:val="008D78AF"/>
    <w:rsid w:val="0091253B"/>
    <w:rsid w:val="00967179"/>
    <w:rsid w:val="009D170D"/>
    <w:rsid w:val="00A175A9"/>
    <w:rsid w:val="00A47D97"/>
    <w:rsid w:val="00A66195"/>
    <w:rsid w:val="00A76A93"/>
    <w:rsid w:val="00AA09FD"/>
    <w:rsid w:val="00B53CF4"/>
    <w:rsid w:val="00B717D8"/>
    <w:rsid w:val="00BB3AC5"/>
    <w:rsid w:val="00C57AE6"/>
    <w:rsid w:val="00C8047F"/>
    <w:rsid w:val="00C91C4C"/>
    <w:rsid w:val="00CA27FD"/>
    <w:rsid w:val="00CD52F8"/>
    <w:rsid w:val="00D01F64"/>
    <w:rsid w:val="00D176DC"/>
    <w:rsid w:val="00D52F4F"/>
    <w:rsid w:val="00DF1DF4"/>
    <w:rsid w:val="00EB516F"/>
    <w:rsid w:val="00EC3CC0"/>
    <w:rsid w:val="00F5620C"/>
    <w:rsid w:val="00F620BE"/>
    <w:rsid w:val="00F90F52"/>
    <w:rsid w:val="00F9294F"/>
    <w:rsid w:val="00FF53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93D60"/>
  <w15:chartTrackingRefBased/>
  <w15:docId w15:val="{05177087-ADB7-4F6F-9B6E-BD491A23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76177"/>
    <w:rPr>
      <w:color w:val="0000FF"/>
      <w:u w:val="single"/>
    </w:rPr>
  </w:style>
  <w:style w:type="character" w:styleId="CommentReference">
    <w:name w:val="annotation reference"/>
    <w:semiHidden/>
    <w:rsid w:val="00A76A93"/>
    <w:rPr>
      <w:rFonts w:cs="Times New Roman"/>
      <w:sz w:val="16"/>
      <w:szCs w:val="16"/>
    </w:rPr>
  </w:style>
  <w:style w:type="character" w:styleId="Strong">
    <w:name w:val="Strong"/>
    <w:qFormat/>
    <w:rsid w:val="004A63BB"/>
    <w:rPr>
      <w:b/>
      <w:bCs/>
    </w:rPr>
  </w:style>
  <w:style w:type="paragraph" w:styleId="NoSpacing">
    <w:name w:val="No Spacing"/>
    <w:qFormat/>
    <w:rsid w:val="004A63BB"/>
    <w:pPr>
      <w:jc w:val="both"/>
    </w:pPr>
    <w:rPr>
      <w:snapToGrid w:val="0"/>
      <w:sz w:val="24"/>
      <w:szCs w:val="24"/>
      <w:lang w:eastAsia="en-GB"/>
    </w:rPr>
  </w:style>
  <w:style w:type="paragraph" w:styleId="BalloonText">
    <w:name w:val="Balloon Text"/>
    <w:basedOn w:val="Normal"/>
    <w:link w:val="BalloonTextChar"/>
    <w:rsid w:val="00DF1DF4"/>
    <w:rPr>
      <w:rFonts w:ascii="Tahoma" w:hAnsi="Tahoma"/>
      <w:sz w:val="16"/>
      <w:szCs w:val="16"/>
    </w:rPr>
  </w:style>
  <w:style w:type="character" w:customStyle="1" w:styleId="BalloonTextChar">
    <w:name w:val="Balloon Text Char"/>
    <w:link w:val="BalloonText"/>
    <w:rsid w:val="00DF1DF4"/>
    <w:rPr>
      <w:rFonts w:ascii="Tahoma" w:hAnsi="Tahoma" w:cs="Tahoma"/>
      <w:sz w:val="16"/>
      <w:szCs w:val="16"/>
      <w:lang w:val="lv-LV" w:eastAsia="lv-LV"/>
    </w:rPr>
  </w:style>
  <w:style w:type="paragraph" w:styleId="CommentText">
    <w:name w:val="annotation text"/>
    <w:basedOn w:val="Normal"/>
    <w:link w:val="CommentTextChar"/>
    <w:rsid w:val="004F3660"/>
    <w:rPr>
      <w:sz w:val="20"/>
      <w:szCs w:val="20"/>
    </w:rPr>
  </w:style>
  <w:style w:type="character" w:customStyle="1" w:styleId="CommentTextChar">
    <w:name w:val="Comment Text Char"/>
    <w:basedOn w:val="DefaultParagraphFont"/>
    <w:link w:val="CommentText"/>
    <w:rsid w:val="004F3660"/>
  </w:style>
  <w:style w:type="paragraph" w:styleId="CommentSubject">
    <w:name w:val="annotation subject"/>
    <w:basedOn w:val="CommentText"/>
    <w:next w:val="CommentText"/>
    <w:link w:val="CommentSubjectChar"/>
    <w:rsid w:val="004F3660"/>
    <w:rPr>
      <w:b/>
      <w:bCs/>
      <w:lang w:val="x-none" w:eastAsia="x-none"/>
    </w:rPr>
  </w:style>
  <w:style w:type="character" w:customStyle="1" w:styleId="CommentSubjectChar">
    <w:name w:val="Comment Subject Char"/>
    <w:link w:val="CommentSubject"/>
    <w:rsid w:val="004F3660"/>
    <w:rPr>
      <w:b/>
      <w:bCs/>
    </w:rPr>
  </w:style>
  <w:style w:type="paragraph" w:customStyle="1" w:styleId="Text1">
    <w:name w:val="Text 1"/>
    <w:basedOn w:val="Normal"/>
    <w:rsid w:val="00EC3CC0"/>
    <w:pPr>
      <w:spacing w:before="120" w:after="120"/>
      <w:ind w:left="850"/>
      <w:jc w:val="both"/>
    </w:pPr>
    <w:rPr>
      <w:lang w:eastAsia="de-DE"/>
    </w:rPr>
  </w:style>
  <w:style w:type="paragraph" w:customStyle="1" w:styleId="Text2">
    <w:name w:val="Text 2"/>
    <w:basedOn w:val="Normal"/>
    <w:rsid w:val="007F5197"/>
    <w:pPr>
      <w:spacing w:before="120" w:after="120"/>
      <w:ind w:left="850"/>
      <w:jc w:val="both"/>
    </w:pPr>
    <w:rPr>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vd@pv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6111</Words>
  <Characters>3484</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PIETEIKUMS REĢISTRĀCIJAI AIZSARGĀTU CILMES VIETAS NOSAUKUMU REĢISTRĀ</vt:lpstr>
    </vt:vector>
  </TitlesOfParts>
  <Company>VALDO</Company>
  <LinksUpToDate>false</LinksUpToDate>
  <CharactersWithSpaces>9576</CharactersWithSpaces>
  <SharedDoc>false</SharedDoc>
  <HLinks>
    <vt:vector size="6" baseType="variant">
      <vt:variant>
        <vt:i4>2031717</vt:i4>
      </vt:variant>
      <vt:variant>
        <vt:i4>0</vt:i4>
      </vt:variant>
      <vt:variant>
        <vt:i4>0</vt:i4>
      </vt:variant>
      <vt:variant>
        <vt:i4>5</vt:i4>
      </vt:variant>
      <vt:variant>
        <vt:lpwstr>mailto:pvd@pvd.gov.lv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PIETEIKUMS REĢISTRĀCIJAI AIZSARGĀTU CILMES VIETAS NOSAUKUMU REĢISTRĀ</dc:title>
  <dc:subject/>
  <dc:creator>PC</dc:creator>
  <cp:keywords/>
  <cp:lastModifiedBy>Diāna Birkenfelde</cp:lastModifiedBy>
  <cp:revision>2</cp:revision>
  <cp:lastPrinted>2014-06-12T09:35:00Z</cp:lastPrinted>
  <dcterms:created xsi:type="dcterms:W3CDTF">2024-08-07T05:20:00Z</dcterms:created>
  <dcterms:modified xsi:type="dcterms:W3CDTF">2024-08-07T05:20:00Z</dcterms:modified>
</cp:coreProperties>
</file>