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EF23" w14:textId="195A6587" w:rsidR="00227A29" w:rsidRDefault="002F217F">
      <w:pPr>
        <w:pStyle w:val="Footer"/>
        <w:ind w:right="-622"/>
        <w:rPr>
          <w:b/>
        </w:rPr>
      </w:pPr>
      <w:bookmarkStart w:id="0" w:name="OLE_LINK2"/>
      <w:bookmarkStart w:id="1" w:name="OLE_LINK1"/>
      <w:r>
        <w:rPr>
          <w:b/>
          <w:bCs/>
        </w:rPr>
        <w:t>Piešķirtās</w:t>
      </w:r>
      <w:r w:rsidRPr="00706449">
        <w:rPr>
          <w:b/>
          <w:bCs/>
        </w:rPr>
        <w:t xml:space="preserve"> veterināro zāļu tirdzniecības atļaujas</w:t>
      </w:r>
      <w:r>
        <w:t xml:space="preserve"> (</w:t>
      </w:r>
      <w:r w:rsidR="006E065B" w:rsidRPr="006E065B">
        <w:rPr>
          <w:b/>
          <w:bCs/>
        </w:rPr>
        <w:t>28.05.2024-27.06.2024</w:t>
      </w:r>
      <w:r>
        <w:rPr>
          <w:b/>
          <w:bCs/>
        </w:rPr>
        <w:t>)</w:t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r w:rsidR="00535A02">
        <w:rPr>
          <w:b/>
        </w:rPr>
        <w:tab/>
      </w:r>
      <w:bookmarkEnd w:id="0"/>
      <w:bookmarkEnd w:id="1"/>
    </w:p>
    <w:p w14:paraId="7C9BFE82" w14:textId="77777777" w:rsidR="00227A29" w:rsidRDefault="00227A29">
      <w:pPr>
        <w:rPr>
          <w:b/>
          <w:lang w:eastAsia="en-US"/>
        </w:rPr>
        <w:sectPr w:rsidR="00227A2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77FB78B" w14:textId="77777777" w:rsidR="00227A29" w:rsidRDefault="00227A29">
      <w:pPr>
        <w:rPr>
          <w:b/>
          <w:sz w:val="22"/>
        </w:rPr>
      </w:pPr>
    </w:p>
    <w:tbl>
      <w:tblPr>
        <w:tblW w:w="148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38"/>
        <w:gridCol w:w="1593"/>
        <w:gridCol w:w="1983"/>
        <w:gridCol w:w="1701"/>
        <w:gridCol w:w="1418"/>
        <w:gridCol w:w="1559"/>
        <w:gridCol w:w="1987"/>
        <w:gridCol w:w="1838"/>
      </w:tblGrid>
      <w:tr w:rsidR="008735F5" w14:paraId="5032B6AE" w14:textId="77777777" w:rsidTr="00D1372E">
        <w:trPr>
          <w:trHeight w:val="8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431F" w14:textId="77777777" w:rsidR="008735F5" w:rsidRDefault="008735F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Nr.p.k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ABEA" w14:textId="64AEF347" w:rsidR="008735F5" w:rsidRDefault="008735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Veterināro zāļu nosaukums, z</w:t>
            </w:r>
            <w:r w:rsidR="00DA5046">
              <w:rPr>
                <w:b/>
                <w:bCs/>
                <w:sz w:val="18"/>
                <w:szCs w:val="18"/>
              </w:rPr>
              <w:t>ā</w:t>
            </w:r>
            <w:r>
              <w:rPr>
                <w:b/>
                <w:bCs/>
                <w:sz w:val="18"/>
                <w:szCs w:val="18"/>
              </w:rPr>
              <w:t xml:space="preserve">ļu stiprums, forma un </w:t>
            </w:r>
            <w:proofErr w:type="spellStart"/>
            <w:r>
              <w:rPr>
                <w:b/>
                <w:bCs/>
                <w:sz w:val="18"/>
                <w:szCs w:val="18"/>
              </w:rPr>
              <w:t>mērķsuga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(-</w:t>
            </w:r>
            <w:proofErr w:type="spellStart"/>
            <w:r>
              <w:rPr>
                <w:b/>
                <w:bCs/>
                <w:sz w:val="18"/>
                <w:szCs w:val="18"/>
              </w:rPr>
              <w:t>as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F8EC" w14:textId="43F39857" w:rsidR="008735F5" w:rsidRDefault="002F217F">
            <w:pPr>
              <w:jc w:val="center"/>
              <w:rPr>
                <w:b/>
                <w:bCs/>
                <w:sz w:val="18"/>
                <w:szCs w:val="18"/>
              </w:rPr>
            </w:pPr>
            <w:r w:rsidRPr="00EC1101">
              <w:rPr>
                <w:b/>
                <w:bCs/>
                <w:sz w:val="18"/>
                <w:szCs w:val="18"/>
              </w:rPr>
              <w:t xml:space="preserve">Veterināro zāļu </w:t>
            </w:r>
            <w:r>
              <w:rPr>
                <w:b/>
                <w:bCs/>
                <w:sz w:val="18"/>
                <w:szCs w:val="18"/>
              </w:rPr>
              <w:t xml:space="preserve">tirdzniecības atļaujas </w:t>
            </w:r>
            <w:r w:rsidR="008735F5"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37D3" w14:textId="7A150031" w:rsidR="008735F5" w:rsidRDefault="002F217F">
            <w:pPr>
              <w:jc w:val="center"/>
              <w:rPr>
                <w:b/>
                <w:bCs/>
                <w:sz w:val="18"/>
                <w:szCs w:val="18"/>
              </w:rPr>
            </w:pPr>
            <w:r w:rsidRPr="00EC1101">
              <w:rPr>
                <w:b/>
                <w:bCs/>
                <w:sz w:val="18"/>
                <w:szCs w:val="18"/>
              </w:rPr>
              <w:t>Veterināro zāļu starptautiskais</w:t>
            </w:r>
            <w:r>
              <w:rPr>
                <w:b/>
                <w:bCs/>
                <w:sz w:val="18"/>
                <w:szCs w:val="18"/>
              </w:rPr>
              <w:t xml:space="preserve"> nepatentētais </w:t>
            </w:r>
            <w:r w:rsidRPr="00EC1101">
              <w:rPr>
                <w:b/>
                <w:bCs/>
                <w:sz w:val="18"/>
                <w:szCs w:val="18"/>
              </w:rPr>
              <w:t xml:space="preserve"> 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511" w14:textId="35BBF571" w:rsidR="008735F5" w:rsidRDefault="002F217F">
            <w:pPr>
              <w:jc w:val="center"/>
              <w:rPr>
                <w:b/>
                <w:bCs/>
                <w:sz w:val="18"/>
                <w:szCs w:val="18"/>
              </w:rPr>
            </w:pPr>
            <w:r w:rsidRPr="00EC1101">
              <w:rPr>
                <w:b/>
                <w:bCs/>
                <w:sz w:val="18"/>
                <w:szCs w:val="18"/>
              </w:rPr>
              <w:t xml:space="preserve">Veterināro zāļu </w:t>
            </w:r>
            <w:r>
              <w:rPr>
                <w:b/>
                <w:bCs/>
                <w:sz w:val="18"/>
                <w:szCs w:val="18"/>
              </w:rPr>
              <w:t>tirdzniecības atļaujas turētājs</w:t>
            </w:r>
            <w:r w:rsidRPr="00EC1101">
              <w:rPr>
                <w:b/>
                <w:bCs/>
                <w:sz w:val="18"/>
                <w:szCs w:val="18"/>
              </w:rPr>
              <w:t>, valsts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6EF3" w14:textId="23DA573D" w:rsidR="008735F5" w:rsidRDefault="008735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Veterināro zāļu </w:t>
            </w:r>
            <w:proofErr w:type="spellStart"/>
            <w:r>
              <w:rPr>
                <w:b/>
                <w:bCs/>
                <w:sz w:val="18"/>
                <w:szCs w:val="18"/>
              </w:rPr>
              <w:t>ATĶ</w:t>
            </w:r>
            <w:r w:rsidR="002F217F">
              <w:rPr>
                <w:b/>
                <w:bCs/>
                <w:sz w:val="18"/>
                <w:szCs w:val="18"/>
              </w:rPr>
              <w:t>vet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kods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5132" w14:textId="7040E6C1" w:rsidR="008735F5" w:rsidRDefault="002F217F">
            <w:pPr>
              <w:jc w:val="center"/>
              <w:rPr>
                <w:b/>
                <w:bCs/>
                <w:sz w:val="18"/>
                <w:szCs w:val="18"/>
              </w:rPr>
            </w:pPr>
            <w:r w:rsidRPr="00B11988">
              <w:rPr>
                <w:b/>
                <w:bCs/>
                <w:sz w:val="18"/>
                <w:szCs w:val="18"/>
              </w:rPr>
              <w:t>Tirdzniecības atļaujas piešķiršanas</w:t>
            </w:r>
            <w:r>
              <w:rPr>
                <w:b/>
                <w:bCs/>
                <w:sz w:val="18"/>
                <w:szCs w:val="18"/>
              </w:rPr>
              <w:t xml:space="preserve"> procedūra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ACF" w14:textId="77777777" w:rsidR="008735F5" w:rsidRDefault="008735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Procedūras numurs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9AA1" w14:textId="554907AC" w:rsidR="008735F5" w:rsidRDefault="002F217F">
            <w:pPr>
              <w:jc w:val="center"/>
              <w:rPr>
                <w:b/>
                <w:bCs/>
                <w:sz w:val="18"/>
                <w:szCs w:val="18"/>
              </w:rPr>
            </w:pPr>
            <w:r w:rsidRPr="00EC1101">
              <w:rPr>
                <w:b/>
                <w:bCs/>
                <w:sz w:val="18"/>
                <w:szCs w:val="18"/>
              </w:rPr>
              <w:t xml:space="preserve">Veterināro zāļu </w:t>
            </w:r>
            <w:r>
              <w:rPr>
                <w:b/>
                <w:bCs/>
                <w:sz w:val="18"/>
                <w:szCs w:val="18"/>
              </w:rPr>
              <w:t>klasifikācija</w:t>
            </w:r>
          </w:p>
        </w:tc>
      </w:tr>
      <w:tr w:rsidR="00A64977" w14:paraId="07E5A930" w14:textId="77777777" w:rsidTr="00D1372E">
        <w:trPr>
          <w:trHeight w:val="3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00CA" w14:textId="77777777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0C1D" w14:textId="77777777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A05C" w14:textId="77777777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AB95" w14:textId="591444B9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5BE0" w14:textId="79556860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9E08" w14:textId="2DD2A1AD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63E9" w14:textId="530F91EC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B4AB" w14:textId="067E7F71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C17D" w14:textId="1A6A0DAE" w:rsidR="00A64977" w:rsidRDefault="00A64977" w:rsidP="00A64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147F4" w14:paraId="327EE18F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4293" w14:textId="102A7098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B45B" w14:textId="0EA3BDCF" w:rsidR="00B147F4" w:rsidRDefault="00B147F4" w:rsidP="00417408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Milpro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Vet. 2,5 mg/25,0 mg </w:t>
            </w:r>
            <w:r>
              <w:rPr>
                <w:sz w:val="20"/>
                <w:szCs w:val="20"/>
              </w:rPr>
              <w:br/>
              <w:t>košļājamās tabletes kucēniem, maza auguma suņiem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Milpro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Vet. 2,5 mg/25,0 mg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chewable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tablets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puppies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small</w:t>
            </w:r>
            <w:proofErr w:type="spellEnd"/>
            <w:r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CE51" w14:textId="1D052F6F" w:rsidR="00B147F4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94D" w14:textId="0FA69060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Milbemycin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oxime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Praziquantel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5A94" w14:textId="2B0D1F37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VIRBAC, Francija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9DCF" w14:textId="2DB5A6E6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QP54AB51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D0F6" w14:textId="58800E62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4123" w14:textId="03F67C7C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NL/V/0412/001/DC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C3DE" w14:textId="34192C2A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779C066A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F07C" w14:textId="2E72065E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8E1A" w14:textId="5C0F1468" w:rsidR="00B147F4" w:rsidRDefault="00B147F4" w:rsidP="00417408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Milpro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Vet. 12,5 mg/125,0 mg</w:t>
            </w:r>
            <w:r>
              <w:rPr>
                <w:sz w:val="20"/>
                <w:szCs w:val="20"/>
              </w:rPr>
              <w:br/>
              <w:t>košļājamās tabletes suņiem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Milpro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Vet. 12,5 mg/125,0 mg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chewable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tablets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591B" w14:textId="4F1B083E" w:rsidR="00B147F4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3C99" w14:textId="16D72F62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Milbemycin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oxime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Praziquantel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809D" w14:textId="61E2F45E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VIRBAC, Francija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E85F" w14:textId="6BAB0179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QP54AB51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361D" w14:textId="197DFB87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D9D0" w14:textId="2673142B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NL/V/0412/002/DC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F453" w14:textId="5E9E27D7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1F741366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974" w14:textId="2402A3D9" w:rsidR="00B147F4" w:rsidRPr="00EC1101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3AD" w14:textId="03038723" w:rsidR="00B147F4" w:rsidRPr="00B147F4" w:rsidRDefault="00B147F4" w:rsidP="00417408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 w:rsidRPr="00B147F4">
              <w:rPr>
                <w:b/>
                <w:bCs/>
                <w:sz w:val="20"/>
                <w:szCs w:val="20"/>
              </w:rPr>
              <w:t>Milpro</w:t>
            </w:r>
            <w:proofErr w:type="spellEnd"/>
            <w:r w:rsidRPr="00B147F4">
              <w:rPr>
                <w:b/>
                <w:bCs/>
                <w:sz w:val="20"/>
                <w:szCs w:val="20"/>
              </w:rPr>
              <w:t xml:space="preserve"> Vet. 25,0 mg/250,0 mg</w:t>
            </w:r>
            <w:r w:rsidRPr="00B147F4">
              <w:rPr>
                <w:sz w:val="20"/>
                <w:szCs w:val="20"/>
              </w:rPr>
              <w:br/>
              <w:t>košļājamās tabletes liela auguma suņiem</w:t>
            </w:r>
            <w:r w:rsidRPr="00B147F4">
              <w:rPr>
                <w:sz w:val="20"/>
                <w:szCs w:val="20"/>
              </w:rPr>
              <w:br/>
            </w:r>
            <w:proofErr w:type="spellStart"/>
            <w:r w:rsidRPr="00B147F4">
              <w:rPr>
                <w:b/>
                <w:bCs/>
                <w:sz w:val="20"/>
                <w:szCs w:val="20"/>
              </w:rPr>
              <w:t>Milpro</w:t>
            </w:r>
            <w:proofErr w:type="spellEnd"/>
            <w:r w:rsidRPr="00B147F4">
              <w:rPr>
                <w:b/>
                <w:bCs/>
                <w:sz w:val="20"/>
                <w:szCs w:val="20"/>
              </w:rPr>
              <w:t xml:space="preserve"> Vet. 25,0 mg/250,0 mg</w:t>
            </w:r>
            <w:r w:rsidRPr="00B147F4">
              <w:rPr>
                <w:sz w:val="20"/>
                <w:szCs w:val="20"/>
              </w:rPr>
              <w:br/>
            </w:r>
            <w:proofErr w:type="spellStart"/>
            <w:r w:rsidRPr="00B147F4">
              <w:rPr>
                <w:sz w:val="20"/>
                <w:szCs w:val="20"/>
              </w:rPr>
              <w:t>chewable</w:t>
            </w:r>
            <w:proofErr w:type="spellEnd"/>
            <w:r w:rsidRPr="00B147F4">
              <w:rPr>
                <w:sz w:val="20"/>
                <w:szCs w:val="20"/>
              </w:rPr>
              <w:t xml:space="preserve"> </w:t>
            </w:r>
            <w:proofErr w:type="spellStart"/>
            <w:r w:rsidRPr="00B147F4">
              <w:rPr>
                <w:sz w:val="20"/>
                <w:szCs w:val="20"/>
              </w:rPr>
              <w:t>tablets</w:t>
            </w:r>
            <w:proofErr w:type="spellEnd"/>
            <w:r w:rsidRPr="00B147F4">
              <w:rPr>
                <w:sz w:val="20"/>
                <w:szCs w:val="20"/>
              </w:rPr>
              <w:t xml:space="preserve"> </w:t>
            </w:r>
            <w:proofErr w:type="spellStart"/>
            <w:r w:rsidRPr="00B147F4">
              <w:rPr>
                <w:sz w:val="20"/>
                <w:szCs w:val="20"/>
              </w:rPr>
              <w:t>for</w:t>
            </w:r>
            <w:proofErr w:type="spellEnd"/>
            <w:r w:rsidRPr="00B147F4">
              <w:rPr>
                <w:sz w:val="20"/>
                <w:szCs w:val="20"/>
              </w:rPr>
              <w:t xml:space="preserve"> </w:t>
            </w:r>
            <w:proofErr w:type="spellStart"/>
            <w:r w:rsidRPr="00B147F4">
              <w:rPr>
                <w:sz w:val="20"/>
                <w:szCs w:val="20"/>
              </w:rPr>
              <w:t>large</w:t>
            </w:r>
            <w:proofErr w:type="spellEnd"/>
            <w:r w:rsidRPr="00B147F4"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A0F" w14:textId="71920344" w:rsidR="00B147F4" w:rsidRPr="00F26B52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C7E" w14:textId="55F60912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Milbemycin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oxime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Praziquantel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CB4" w14:textId="18A044CF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VIRBAC, Francija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AEA" w14:textId="5DBD9F5C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QP54AB51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0DC" w14:textId="23B34D90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732" w14:textId="69D47F84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NL/V/0412/003/DC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9BE" w14:textId="0B0A5474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1DC73702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3F37" w14:textId="63BEFF0A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36F" w14:textId="4990CE05" w:rsidR="00B147F4" w:rsidRPr="00B147F4" w:rsidRDefault="00B147F4" w:rsidP="00417408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 w:rsidRPr="00B147F4">
              <w:rPr>
                <w:b/>
                <w:bCs/>
                <w:sz w:val="20"/>
                <w:szCs w:val="20"/>
              </w:rPr>
              <w:t>Pyrocam</w:t>
            </w:r>
            <w:proofErr w:type="spellEnd"/>
            <w:r w:rsidRPr="00B147F4">
              <w:rPr>
                <w:sz w:val="20"/>
                <w:szCs w:val="20"/>
              </w:rPr>
              <w:br/>
              <w:t>20 mg/ml šķīdums injekcijām cūkām, liellopiem, zirgiem</w:t>
            </w:r>
            <w:r w:rsidRPr="00B147F4">
              <w:rPr>
                <w:sz w:val="20"/>
                <w:szCs w:val="20"/>
              </w:rPr>
              <w:br/>
            </w:r>
            <w:proofErr w:type="spellStart"/>
            <w:r w:rsidRPr="00B147F4">
              <w:rPr>
                <w:b/>
                <w:bCs/>
                <w:sz w:val="20"/>
                <w:szCs w:val="20"/>
              </w:rPr>
              <w:t>Pyrocam</w:t>
            </w:r>
            <w:proofErr w:type="spellEnd"/>
            <w:r w:rsidRPr="00B147F4">
              <w:rPr>
                <w:sz w:val="20"/>
                <w:szCs w:val="20"/>
              </w:rPr>
              <w:br/>
              <w:t xml:space="preserve">20 mg/ml </w:t>
            </w:r>
            <w:proofErr w:type="spellStart"/>
            <w:r w:rsidRPr="00B147F4">
              <w:rPr>
                <w:sz w:val="20"/>
                <w:szCs w:val="20"/>
              </w:rPr>
              <w:t>solution</w:t>
            </w:r>
            <w:proofErr w:type="spellEnd"/>
            <w:r w:rsidRPr="00B147F4">
              <w:rPr>
                <w:sz w:val="20"/>
                <w:szCs w:val="20"/>
              </w:rPr>
              <w:t xml:space="preserve"> </w:t>
            </w:r>
            <w:proofErr w:type="spellStart"/>
            <w:r w:rsidRPr="00B147F4">
              <w:rPr>
                <w:sz w:val="20"/>
                <w:szCs w:val="20"/>
              </w:rPr>
              <w:t>for</w:t>
            </w:r>
            <w:proofErr w:type="spellEnd"/>
            <w:r w:rsidRPr="00B147F4">
              <w:rPr>
                <w:sz w:val="20"/>
                <w:szCs w:val="20"/>
              </w:rPr>
              <w:t xml:space="preserve"> </w:t>
            </w:r>
            <w:proofErr w:type="spellStart"/>
            <w:r w:rsidRPr="00B147F4">
              <w:rPr>
                <w:sz w:val="20"/>
                <w:szCs w:val="20"/>
              </w:rPr>
              <w:t>injection</w:t>
            </w:r>
            <w:proofErr w:type="spellEnd"/>
            <w:r w:rsidRPr="00B147F4">
              <w:rPr>
                <w:sz w:val="20"/>
                <w:szCs w:val="20"/>
              </w:rPr>
              <w:t xml:space="preserve"> </w:t>
            </w:r>
            <w:proofErr w:type="spellStart"/>
            <w:r w:rsidRPr="00B147F4">
              <w:rPr>
                <w:sz w:val="20"/>
                <w:szCs w:val="20"/>
              </w:rPr>
              <w:t>for</w:t>
            </w:r>
            <w:proofErr w:type="spellEnd"/>
            <w:r w:rsidRPr="00B147F4">
              <w:rPr>
                <w:sz w:val="20"/>
                <w:szCs w:val="20"/>
              </w:rPr>
              <w:t xml:space="preserve"> </w:t>
            </w:r>
            <w:proofErr w:type="spellStart"/>
            <w:r w:rsidRPr="00B147F4">
              <w:rPr>
                <w:sz w:val="20"/>
                <w:szCs w:val="20"/>
              </w:rPr>
              <w:t>pigs</w:t>
            </w:r>
            <w:proofErr w:type="spellEnd"/>
            <w:r w:rsidRPr="00B147F4">
              <w:rPr>
                <w:sz w:val="20"/>
                <w:szCs w:val="20"/>
              </w:rPr>
              <w:t xml:space="preserve">, </w:t>
            </w:r>
            <w:proofErr w:type="spellStart"/>
            <w:r w:rsidRPr="00B147F4">
              <w:rPr>
                <w:sz w:val="20"/>
                <w:szCs w:val="20"/>
              </w:rPr>
              <w:t>cattle</w:t>
            </w:r>
            <w:proofErr w:type="spellEnd"/>
            <w:r w:rsidRPr="00B147F4">
              <w:rPr>
                <w:sz w:val="20"/>
                <w:szCs w:val="20"/>
              </w:rPr>
              <w:t xml:space="preserve">, </w:t>
            </w:r>
            <w:proofErr w:type="spellStart"/>
            <w:r w:rsidRPr="00B147F4">
              <w:rPr>
                <w:sz w:val="20"/>
                <w:szCs w:val="20"/>
              </w:rPr>
              <w:t>horses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D18" w14:textId="1ADA0AC0" w:rsidR="00B147F4" w:rsidRPr="004B4C1E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72E" w14:textId="62E2D8FC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Meloxicam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906" w14:textId="45C7C3FB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Huvepharma</w:t>
            </w:r>
            <w:proofErr w:type="spellEnd"/>
            <w:r>
              <w:rPr>
                <w:bCs/>
                <w:sz w:val="20"/>
                <w:szCs w:val="20"/>
              </w:rPr>
              <w:t xml:space="preserve"> NV, Beļģija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193" w14:textId="3C8E45D5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QM01AC06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FA8" w14:textId="311EDE4A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897" w14:textId="7D46CCC1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FR/V/0471/001/DC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CBC" w14:textId="08C44F36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31D9E8D7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116" w14:textId="2784BFF2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290" w14:textId="534632AA" w:rsidR="00B147F4" w:rsidRDefault="00B147F4" w:rsidP="00B147F4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SELIVERM </w:t>
            </w:r>
            <w:r>
              <w:rPr>
                <w:sz w:val="20"/>
                <w:szCs w:val="20"/>
              </w:rPr>
              <w:br/>
              <w:t>15 mg šķīdums pilināšanai uz ādas kaķiem, suņiem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SELIVERM </w:t>
            </w:r>
            <w:r>
              <w:rPr>
                <w:sz w:val="20"/>
                <w:szCs w:val="20"/>
              </w:rPr>
              <w:br/>
              <w:t xml:space="preserve">15 mg </w:t>
            </w:r>
            <w:proofErr w:type="spellStart"/>
            <w:r>
              <w:rPr>
                <w:sz w:val="20"/>
                <w:szCs w:val="20"/>
              </w:rPr>
              <w:t>spot-on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cats</w:t>
            </w:r>
            <w:proofErr w:type="spellEnd"/>
            <w:r>
              <w:rPr>
                <w:sz w:val="20"/>
                <w:szCs w:val="20"/>
              </w:rPr>
              <w:t>,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4AC" w14:textId="08DD9071" w:rsidR="00B147F4" w:rsidRPr="004B4C1E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376" w14:textId="46B9ECF9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Selamectin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2ED" w14:textId="4C371521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Bioveta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a.s</w:t>
            </w:r>
            <w:proofErr w:type="spellEnd"/>
            <w:r>
              <w:rPr>
                <w:bCs/>
                <w:sz w:val="20"/>
                <w:szCs w:val="20"/>
              </w:rPr>
              <w:t>., Čehija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7B7" w14:textId="4071DF1A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QP54AA05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B77" w14:textId="7A52A803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B54" w14:textId="5853AE79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CZ/V/0186/001/DC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C2D" w14:textId="03733E4B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1BDCFF95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1BA" w14:textId="5AD33CA8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D88" w14:textId="3A5D6D15" w:rsidR="00B147F4" w:rsidRDefault="00B147F4" w:rsidP="00B147F4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>45 mg šķīdums pilināšanai uz ādas kaķiem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 xml:space="preserve">45 mg </w:t>
            </w:r>
            <w:proofErr w:type="spellStart"/>
            <w:r>
              <w:rPr>
                <w:sz w:val="20"/>
                <w:szCs w:val="20"/>
              </w:rPr>
              <w:t>spot-on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6C2" w14:textId="2C614B2E" w:rsidR="00B147F4" w:rsidRPr="004B4C1E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69E" w14:textId="41A12816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Selamectin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055" w14:textId="2D28D21E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Bioveta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a.s</w:t>
            </w:r>
            <w:proofErr w:type="spellEnd"/>
            <w:r>
              <w:rPr>
                <w:bCs/>
                <w:sz w:val="20"/>
                <w:szCs w:val="20"/>
              </w:rPr>
              <w:t>., Čehija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AE9" w14:textId="45950CC3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QP54AA05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B47" w14:textId="556B987F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539" w14:textId="1D40AD92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CZ/V/0186/002/DC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88C" w14:textId="659056F2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6F1B0E40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ABE" w14:textId="235C0E72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8AF" w14:textId="6F0C4BBB" w:rsidR="00B147F4" w:rsidRDefault="00B147F4" w:rsidP="00B147F4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>60 mg šķīdums pilināšanai uz ādas kaķiem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 xml:space="preserve">60 mg </w:t>
            </w:r>
            <w:proofErr w:type="spellStart"/>
            <w:r>
              <w:rPr>
                <w:sz w:val="20"/>
                <w:szCs w:val="20"/>
              </w:rPr>
              <w:t>spot-on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cats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0D5C" w14:textId="60BFA310" w:rsidR="00B147F4" w:rsidRPr="004B4C1E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FD1" w14:textId="43E08A92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Selamectin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641" w14:textId="258AF5EE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Bioveta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a.s</w:t>
            </w:r>
            <w:proofErr w:type="spellEnd"/>
            <w:r>
              <w:rPr>
                <w:bCs/>
                <w:sz w:val="20"/>
                <w:szCs w:val="20"/>
              </w:rPr>
              <w:t>., Čehija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A04" w14:textId="07F31330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QP54AA05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5B3" w14:textId="4522A1AE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3BF" w14:textId="375D072C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CZ/V/0186/003/DC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98E" w14:textId="311B94A4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4F08871E" w14:textId="77777777" w:rsidTr="0029788C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79B" w14:textId="0ED18589" w:rsidR="00B147F4" w:rsidRDefault="00B147F4" w:rsidP="0029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422" w14:textId="77777777" w:rsidR="00B147F4" w:rsidRDefault="00B147F4" w:rsidP="0029788C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>30 mg šķīdums pilināšanai uz ādas suņiem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 xml:space="preserve">30 mg </w:t>
            </w:r>
            <w:proofErr w:type="spellStart"/>
            <w:r>
              <w:rPr>
                <w:sz w:val="20"/>
                <w:szCs w:val="20"/>
              </w:rPr>
              <w:t>spot-on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97D" w14:textId="77777777" w:rsidR="00B147F4" w:rsidRPr="004B4C1E" w:rsidRDefault="00B147F4" w:rsidP="0029788C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D1C8" w14:textId="77777777" w:rsidR="00B147F4" w:rsidRDefault="00B147F4" w:rsidP="002978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Selamectin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98A" w14:textId="77777777" w:rsidR="00B147F4" w:rsidRDefault="00B147F4" w:rsidP="0029788C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Bioveta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a.s</w:t>
            </w:r>
            <w:proofErr w:type="spellEnd"/>
            <w:r>
              <w:rPr>
                <w:bCs/>
                <w:sz w:val="20"/>
                <w:szCs w:val="20"/>
              </w:rPr>
              <w:t>., Čehija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B7C" w14:textId="77777777" w:rsidR="00B147F4" w:rsidRDefault="00B147F4" w:rsidP="0029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QP54AA05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7F1" w14:textId="77777777" w:rsidR="00B147F4" w:rsidRDefault="00B147F4" w:rsidP="002978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C40" w14:textId="77777777" w:rsidR="00B147F4" w:rsidRDefault="00B147F4" w:rsidP="002978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CZ/V/0186/004/DC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9D3" w14:textId="77777777" w:rsidR="00B147F4" w:rsidRDefault="00B147F4" w:rsidP="0029788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67AFB236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D09" w14:textId="499F6E53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CB5" w14:textId="45C22C8F" w:rsidR="00B147F4" w:rsidRDefault="00B147F4" w:rsidP="00B147F4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>60 mg šķīdums pilināšanai uz ādas suņiem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 xml:space="preserve">60 mg </w:t>
            </w:r>
            <w:proofErr w:type="spellStart"/>
            <w:r>
              <w:rPr>
                <w:sz w:val="20"/>
                <w:szCs w:val="20"/>
              </w:rPr>
              <w:t>spot-on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7BD" w14:textId="06B746B7" w:rsidR="00B147F4" w:rsidRPr="00731DE2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90A" w14:textId="0A22121A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Selamectin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B23" w14:textId="581D1D9A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Bioveta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a.s</w:t>
            </w:r>
            <w:proofErr w:type="spellEnd"/>
            <w:r>
              <w:rPr>
                <w:bCs/>
                <w:sz w:val="20"/>
                <w:szCs w:val="20"/>
              </w:rPr>
              <w:t>., Čehija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3C6" w14:textId="70057296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QP54AA05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666" w14:textId="1C09D5F0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E3C" w14:textId="40610BF7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CZ/V/0186/005/DC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BD7" w14:textId="6614C9E9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571FF46B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378" w14:textId="4A8A2EB3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4CA" w14:textId="45344BE1" w:rsidR="00B147F4" w:rsidRDefault="00B147F4" w:rsidP="00B147F4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>120 mg šķīdums pilināšanai uz ādas suņiem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 xml:space="preserve">120 mg </w:t>
            </w:r>
            <w:proofErr w:type="spellStart"/>
            <w:r>
              <w:rPr>
                <w:sz w:val="20"/>
                <w:szCs w:val="20"/>
              </w:rPr>
              <w:t>spot-on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5F8" w14:textId="346195F0" w:rsidR="00B147F4" w:rsidRPr="00731DE2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C17F" w14:textId="4692DEEA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Selamectin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3AA" w14:textId="0B7E86BC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Bioveta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a.s</w:t>
            </w:r>
            <w:proofErr w:type="spellEnd"/>
            <w:r>
              <w:rPr>
                <w:bCs/>
                <w:sz w:val="20"/>
                <w:szCs w:val="20"/>
              </w:rPr>
              <w:t>., Čehija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93D" w14:textId="100397F7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QP54AA05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3C5C" w14:textId="74E9A503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15D" w14:textId="426C4C77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CZ/V/0186/006/DC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B64" w14:textId="4FBE4C1E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0A9EDB19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18B" w14:textId="3B84CE70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F4" w14:textId="024FE017" w:rsidR="00B147F4" w:rsidRDefault="00B147F4" w:rsidP="00B147F4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>240 mg šķīdums pilināšanai uz ādas suņiem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 xml:space="preserve">240 mg </w:t>
            </w:r>
            <w:proofErr w:type="spellStart"/>
            <w:r>
              <w:rPr>
                <w:sz w:val="20"/>
                <w:szCs w:val="20"/>
              </w:rPr>
              <w:t>spot-on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004" w14:textId="3678F1FE" w:rsidR="00B147F4" w:rsidRPr="00731DE2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E31" w14:textId="527B0166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Selamectin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E92" w14:textId="53F1927A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Bioveta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a.s</w:t>
            </w:r>
            <w:proofErr w:type="spellEnd"/>
            <w:r>
              <w:rPr>
                <w:bCs/>
                <w:sz w:val="20"/>
                <w:szCs w:val="20"/>
              </w:rPr>
              <w:t>., Čehija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8AC" w14:textId="758D25CA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QP54AA05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32F" w14:textId="42EF9D8F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FED" w14:textId="7D7C556E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CZ/V/0186/007/DC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65E" w14:textId="25E65F0A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177BB6A4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B15" w14:textId="5366AF0F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536" w14:textId="4D5494AB" w:rsidR="00B147F4" w:rsidRDefault="00B147F4" w:rsidP="00B147F4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>360 mg šķīdums pilināšanai uz ādas suņiem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SELIVERM</w:t>
            </w:r>
            <w:r>
              <w:rPr>
                <w:sz w:val="20"/>
                <w:szCs w:val="20"/>
              </w:rPr>
              <w:br/>
              <w:t xml:space="preserve">360 mg </w:t>
            </w:r>
            <w:proofErr w:type="spellStart"/>
            <w:r>
              <w:rPr>
                <w:sz w:val="20"/>
                <w:szCs w:val="20"/>
              </w:rPr>
              <w:t>spot-on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7A1" w14:textId="29F3CA80" w:rsidR="00B147F4" w:rsidRPr="00731DE2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V/DCP/24/005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0B40" w14:textId="11D8C2B3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Selamectin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630" w14:textId="43B20C1E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Bioveta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a.s</w:t>
            </w:r>
            <w:proofErr w:type="spellEnd"/>
            <w:r>
              <w:rPr>
                <w:bCs/>
                <w:sz w:val="20"/>
                <w:szCs w:val="20"/>
              </w:rPr>
              <w:t>., Čehija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E06" w14:textId="2087B27E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QP54AA05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F7F" w14:textId="10D74C37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384" w14:textId="2E93958D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CZ/V/0186/008/DC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AA1" w14:textId="6EDD0535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  <w:tr w:rsidR="00B147F4" w14:paraId="3C327624" w14:textId="77777777" w:rsidTr="00D1372E">
        <w:trPr>
          <w:trHeight w:val="1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1BF" w14:textId="0C7ABDC3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0F0" w14:textId="40D83472" w:rsidR="00B147F4" w:rsidRDefault="00B147F4" w:rsidP="00B147F4">
            <w:pPr>
              <w:spacing w:after="12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Urixine</w:t>
            </w:r>
            <w:proofErr w:type="spellEnd"/>
            <w:r>
              <w:rPr>
                <w:sz w:val="20"/>
                <w:szCs w:val="20"/>
              </w:rPr>
              <w:br/>
              <w:t>40 mg/ml sīrups suņiem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Urixine</w:t>
            </w:r>
            <w:proofErr w:type="spellEnd"/>
            <w:r>
              <w:rPr>
                <w:sz w:val="20"/>
                <w:szCs w:val="20"/>
              </w:rPr>
              <w:br/>
              <w:t xml:space="preserve">40 mg/ml </w:t>
            </w:r>
            <w:proofErr w:type="spellStart"/>
            <w:r>
              <w:rPr>
                <w:sz w:val="20"/>
                <w:szCs w:val="20"/>
              </w:rPr>
              <w:t>syrup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E66" w14:textId="3ADFE7B6" w:rsidR="00B147F4" w:rsidRPr="00731DE2" w:rsidRDefault="00B147F4" w:rsidP="00B147F4">
            <w:pPr>
              <w:rPr>
                <w:sz w:val="20"/>
                <w:szCs w:val="20"/>
              </w:rPr>
            </w:pPr>
            <w:r w:rsidRPr="00B147F4">
              <w:rPr>
                <w:sz w:val="20"/>
                <w:szCs w:val="20"/>
              </w:rPr>
              <w:t>/MRP/24/0041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898" w14:textId="301DAAEE" w:rsidR="00B147F4" w:rsidRDefault="00B147F4" w:rsidP="00B14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Phenylpropanolamine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hydrochloride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0B62" w14:textId="7D333CDB" w:rsidR="00B147F4" w:rsidRDefault="00B147F4" w:rsidP="00B147F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Laboratorios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Karizoo</w:t>
            </w:r>
            <w:proofErr w:type="spellEnd"/>
            <w:r>
              <w:rPr>
                <w:bCs/>
                <w:sz w:val="20"/>
                <w:szCs w:val="20"/>
              </w:rPr>
              <w:t xml:space="preserve"> S.A., Spānija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721D" w14:textId="31B299F1" w:rsidR="00B147F4" w:rsidRDefault="00B147F4" w:rsidP="00B14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QG04BX91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F43" w14:textId="2BC87A1C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72D" w14:textId="4501498E" w:rsidR="00B147F4" w:rsidRDefault="00B147F4" w:rsidP="00B14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ES/V/0288/001/MR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162" w14:textId="5D6FAE11" w:rsidR="00B147F4" w:rsidRDefault="00B147F4" w:rsidP="00B147F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</w:tbl>
    <w:p w14:paraId="49A52D20" w14:textId="52696D2C" w:rsidR="00717A7B" w:rsidRPr="00E65F95" w:rsidRDefault="00717A7B" w:rsidP="0060789E">
      <w:pPr>
        <w:rPr>
          <w:sz w:val="20"/>
          <w:szCs w:val="20"/>
        </w:rPr>
      </w:pPr>
    </w:p>
    <w:sectPr w:rsidR="00717A7B" w:rsidRPr="00E65F95" w:rsidSect="00E0491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3147" w14:textId="77777777" w:rsidR="005B0E16" w:rsidRDefault="005B0E16" w:rsidP="005B0E16">
      <w:r>
        <w:separator/>
      </w:r>
    </w:p>
  </w:endnote>
  <w:endnote w:type="continuationSeparator" w:id="0">
    <w:p w14:paraId="219B32F1" w14:textId="77777777" w:rsidR="005B0E16" w:rsidRDefault="005B0E16" w:rsidP="005B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84CA" w14:textId="77777777" w:rsidR="005B0E16" w:rsidRDefault="005B0E16" w:rsidP="005B0E16">
      <w:r>
        <w:separator/>
      </w:r>
    </w:p>
  </w:footnote>
  <w:footnote w:type="continuationSeparator" w:id="0">
    <w:p w14:paraId="47D03003" w14:textId="77777777" w:rsidR="005B0E16" w:rsidRDefault="005B0E16" w:rsidP="005B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E4"/>
    <w:rsid w:val="00000853"/>
    <w:rsid w:val="000008D7"/>
    <w:rsid w:val="00071133"/>
    <w:rsid w:val="000B11E4"/>
    <w:rsid w:val="000C45C6"/>
    <w:rsid w:val="000C57AA"/>
    <w:rsid w:val="000F2DE8"/>
    <w:rsid w:val="001021BF"/>
    <w:rsid w:val="00112F0D"/>
    <w:rsid w:val="001310F8"/>
    <w:rsid w:val="00143A76"/>
    <w:rsid w:val="001A75D1"/>
    <w:rsid w:val="001B4049"/>
    <w:rsid w:val="00212A67"/>
    <w:rsid w:val="00227A29"/>
    <w:rsid w:val="0027608E"/>
    <w:rsid w:val="002B2186"/>
    <w:rsid w:val="002B60E4"/>
    <w:rsid w:val="002D5664"/>
    <w:rsid w:val="002F217F"/>
    <w:rsid w:val="0037593F"/>
    <w:rsid w:val="00391DAD"/>
    <w:rsid w:val="003D00F5"/>
    <w:rsid w:val="00413324"/>
    <w:rsid w:val="00417408"/>
    <w:rsid w:val="00472317"/>
    <w:rsid w:val="00487AE5"/>
    <w:rsid w:val="0049004E"/>
    <w:rsid w:val="004B4C1E"/>
    <w:rsid w:val="004D3509"/>
    <w:rsid w:val="00535A02"/>
    <w:rsid w:val="00542B75"/>
    <w:rsid w:val="00552348"/>
    <w:rsid w:val="00555340"/>
    <w:rsid w:val="005944C5"/>
    <w:rsid w:val="005B0E16"/>
    <w:rsid w:val="005E197C"/>
    <w:rsid w:val="005E5BF7"/>
    <w:rsid w:val="0060789E"/>
    <w:rsid w:val="006E065B"/>
    <w:rsid w:val="00717A7B"/>
    <w:rsid w:val="00731DE2"/>
    <w:rsid w:val="0074222C"/>
    <w:rsid w:val="0077646B"/>
    <w:rsid w:val="0078367A"/>
    <w:rsid w:val="00842152"/>
    <w:rsid w:val="008735F5"/>
    <w:rsid w:val="008A2D41"/>
    <w:rsid w:val="008A5A8B"/>
    <w:rsid w:val="008F746D"/>
    <w:rsid w:val="00957D59"/>
    <w:rsid w:val="00957DB7"/>
    <w:rsid w:val="0099194E"/>
    <w:rsid w:val="009A2B4C"/>
    <w:rsid w:val="00A31458"/>
    <w:rsid w:val="00A47278"/>
    <w:rsid w:val="00A519AE"/>
    <w:rsid w:val="00A64977"/>
    <w:rsid w:val="00AC43C2"/>
    <w:rsid w:val="00AC49E5"/>
    <w:rsid w:val="00B147F4"/>
    <w:rsid w:val="00B61FA4"/>
    <w:rsid w:val="00B8286D"/>
    <w:rsid w:val="00B874FB"/>
    <w:rsid w:val="00BC2FDB"/>
    <w:rsid w:val="00BE4E04"/>
    <w:rsid w:val="00C0626A"/>
    <w:rsid w:val="00C63E3C"/>
    <w:rsid w:val="00C86CF1"/>
    <w:rsid w:val="00C958C8"/>
    <w:rsid w:val="00CA626E"/>
    <w:rsid w:val="00CE6159"/>
    <w:rsid w:val="00D1372E"/>
    <w:rsid w:val="00D1409E"/>
    <w:rsid w:val="00D50398"/>
    <w:rsid w:val="00D50FC7"/>
    <w:rsid w:val="00D6510B"/>
    <w:rsid w:val="00DA5046"/>
    <w:rsid w:val="00DD7483"/>
    <w:rsid w:val="00E04095"/>
    <w:rsid w:val="00E04918"/>
    <w:rsid w:val="00E344CD"/>
    <w:rsid w:val="00E54613"/>
    <w:rsid w:val="00E65F95"/>
    <w:rsid w:val="00E67B1D"/>
    <w:rsid w:val="00E90AE6"/>
    <w:rsid w:val="00E91F40"/>
    <w:rsid w:val="00EC25FD"/>
    <w:rsid w:val="00EE0DDF"/>
    <w:rsid w:val="00EF75C0"/>
    <w:rsid w:val="00F1794D"/>
    <w:rsid w:val="00F26B52"/>
    <w:rsid w:val="00F65CE9"/>
    <w:rsid w:val="00FA4976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BE32B"/>
  <w15:chartTrackingRefBased/>
  <w15:docId w15:val="{2BCBD00D-9D21-40FC-995F-73AC8D6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7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Footer">
    <w:name w:val="footer"/>
    <w:basedOn w:val="Normal"/>
    <w:link w:val="FooterChar"/>
    <w:unhideWhenUsed/>
  </w:style>
  <w:style w:type="character" w:customStyle="1" w:styleId="FooterChar">
    <w:name w:val="Footer Char"/>
    <w:basedOn w:val="DefaultParagraphFont"/>
    <w:link w:val="Footer"/>
    <w:locked/>
    <w:rPr>
      <w:sz w:val="24"/>
      <w:szCs w:val="24"/>
    </w:rPr>
  </w:style>
  <w:style w:type="paragraph" w:styleId="List2">
    <w:name w:val="List 2"/>
    <w:basedOn w:val="Normal"/>
    <w:semiHidden/>
    <w:unhideWhenUsed/>
    <w:pPr>
      <w:ind w:left="566" w:hanging="283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sz w:val="24"/>
      <w:szCs w:val="24"/>
    </w:rPr>
  </w:style>
  <w:style w:type="paragraph" w:styleId="Subtitle">
    <w:name w:val="Subtitle"/>
    <w:basedOn w:val="Normal"/>
    <w:link w:val="SubtitleChar"/>
    <w:qFormat/>
    <w:pPr>
      <w:jc w:val="center"/>
    </w:pPr>
    <w:rPr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locked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A7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5B0E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B0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Lelde Jurēvica</dc:creator>
  <cp:keywords/>
  <dc:description/>
  <cp:lastModifiedBy>Liena Miķe</cp:lastModifiedBy>
  <cp:revision>34</cp:revision>
  <cp:lastPrinted>2023-11-26T16:25:00Z</cp:lastPrinted>
  <dcterms:created xsi:type="dcterms:W3CDTF">2023-10-25T13:39:00Z</dcterms:created>
  <dcterms:modified xsi:type="dcterms:W3CDTF">2024-07-06T16:43:00Z</dcterms:modified>
</cp:coreProperties>
</file>