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313" w:rsidRPr="00060313" w:rsidRDefault="00060313" w:rsidP="00060313">
      <w:pPr>
        <w:jc w:val="both"/>
        <w:rPr>
          <w:rFonts w:ascii="Times New Roman" w:hAnsi="Times New Roman" w:cs="Times New Roman"/>
          <w:sz w:val="24"/>
          <w:szCs w:val="24"/>
        </w:rPr>
      </w:pPr>
      <w:r>
        <w:rPr>
          <w:rFonts w:ascii="Times New Roman" w:hAnsi="Times New Roman" w:cs="Times New Roman"/>
          <w:sz w:val="24"/>
          <w:szCs w:val="24"/>
        </w:rPr>
        <w:t>Izmēģinājumu p</w:t>
      </w:r>
      <w:r w:rsidRPr="00060313">
        <w:rPr>
          <w:rFonts w:ascii="Times New Roman" w:hAnsi="Times New Roman" w:cs="Times New Roman"/>
          <w:sz w:val="24"/>
          <w:szCs w:val="24"/>
        </w:rPr>
        <w:t xml:space="preserve">rojekta nosaukums: </w:t>
      </w:r>
      <w:r w:rsidRPr="00060313">
        <w:rPr>
          <w:rFonts w:ascii="Times New Roman" w:hAnsi="Times New Roman" w:cs="Times New Roman"/>
          <w:b/>
          <w:sz w:val="24"/>
          <w:szCs w:val="24"/>
        </w:rPr>
        <w:t>Zivju resursu atražošanas efektivitātes sekmēšana, izvērtējot un optimizējot būtiskus to ietekmējošos faktorus.</w:t>
      </w:r>
      <w:r w:rsidRPr="00060313">
        <w:rPr>
          <w:rFonts w:ascii="Times New Roman" w:hAnsi="Times New Roman" w:cs="Times New Roman"/>
          <w:sz w:val="24"/>
          <w:szCs w:val="24"/>
        </w:rPr>
        <w:t xml:space="preserve"> </w:t>
      </w:r>
    </w:p>
    <w:p w:rsidR="00060313" w:rsidRPr="00060313" w:rsidRDefault="00060313" w:rsidP="00060313">
      <w:pPr>
        <w:jc w:val="both"/>
        <w:rPr>
          <w:rFonts w:ascii="Times New Roman" w:hAnsi="Times New Roman" w:cs="Times New Roman"/>
          <w:sz w:val="24"/>
          <w:szCs w:val="24"/>
        </w:rPr>
      </w:pPr>
      <w:r w:rsidRPr="00060313">
        <w:rPr>
          <w:rFonts w:ascii="Times New Roman" w:hAnsi="Times New Roman" w:cs="Times New Roman"/>
          <w:sz w:val="24"/>
          <w:szCs w:val="24"/>
        </w:rPr>
        <w:t xml:space="preserve">Projekta mērķis: Izvērtēt un optimizēt būtiskus zivju resursu atražošanu ietekmējošus faktorus. </w:t>
      </w:r>
    </w:p>
    <w:p w:rsidR="00060313" w:rsidRPr="00060313" w:rsidRDefault="00060313" w:rsidP="00060313">
      <w:pPr>
        <w:jc w:val="both"/>
        <w:rPr>
          <w:rFonts w:ascii="Times New Roman" w:hAnsi="Times New Roman" w:cs="Times New Roman"/>
          <w:sz w:val="24"/>
          <w:szCs w:val="24"/>
        </w:rPr>
      </w:pPr>
      <w:r w:rsidRPr="00060313">
        <w:rPr>
          <w:rFonts w:ascii="Times New Roman" w:hAnsi="Times New Roman" w:cs="Times New Roman"/>
          <w:sz w:val="24"/>
          <w:szCs w:val="24"/>
        </w:rPr>
        <w:t xml:space="preserve">Projektā iekļautas 2 procedūras: </w:t>
      </w:r>
    </w:p>
    <w:p w:rsidR="00060313" w:rsidRPr="00060313" w:rsidRDefault="00060313" w:rsidP="00060313">
      <w:pPr>
        <w:jc w:val="both"/>
        <w:rPr>
          <w:rFonts w:ascii="Times New Roman" w:hAnsi="Times New Roman" w:cs="Times New Roman"/>
          <w:sz w:val="24"/>
          <w:szCs w:val="24"/>
        </w:rPr>
      </w:pPr>
      <w:r w:rsidRPr="00060313">
        <w:rPr>
          <w:rFonts w:ascii="Times New Roman" w:hAnsi="Times New Roman" w:cs="Times New Roman"/>
          <w:sz w:val="24"/>
          <w:szCs w:val="24"/>
        </w:rPr>
        <w:t xml:space="preserve">1. Procedūra: Taimiņa sālsūdens izturības tests, kuras mērķis ir noskaidrot taimiņu </w:t>
      </w:r>
      <w:proofErr w:type="spellStart"/>
      <w:r w:rsidRPr="00060313">
        <w:rPr>
          <w:rFonts w:ascii="Times New Roman" w:hAnsi="Times New Roman" w:cs="Times New Roman"/>
          <w:sz w:val="24"/>
          <w:szCs w:val="24"/>
        </w:rPr>
        <w:t>smoltu</w:t>
      </w:r>
      <w:proofErr w:type="spellEnd"/>
      <w:r w:rsidRPr="00060313">
        <w:rPr>
          <w:rFonts w:ascii="Times New Roman" w:hAnsi="Times New Roman" w:cs="Times New Roman"/>
          <w:sz w:val="24"/>
          <w:szCs w:val="24"/>
        </w:rPr>
        <w:t xml:space="preserve"> izdzīvošanas spēju pēc to izlaišanas dabiskos ūdeņos un identificēt optimālāko to izlaišanas laiku. Taimiņa sālsūdens izturības testā tiks izmantoti 560 taimiņa </w:t>
      </w:r>
      <w:proofErr w:type="spellStart"/>
      <w:r w:rsidRPr="00060313">
        <w:rPr>
          <w:rFonts w:ascii="Times New Roman" w:hAnsi="Times New Roman" w:cs="Times New Roman"/>
          <w:sz w:val="24"/>
          <w:szCs w:val="24"/>
        </w:rPr>
        <w:t>smolti</w:t>
      </w:r>
      <w:proofErr w:type="spellEnd"/>
      <w:r w:rsidRPr="00060313">
        <w:rPr>
          <w:rFonts w:ascii="Times New Roman" w:hAnsi="Times New Roman" w:cs="Times New Roman"/>
          <w:sz w:val="24"/>
          <w:szCs w:val="24"/>
        </w:rPr>
        <w:t xml:space="preserve">. Zivis nav plānots nogalināt. </w:t>
      </w:r>
    </w:p>
    <w:p w:rsidR="00060313" w:rsidRPr="00060313" w:rsidRDefault="00060313" w:rsidP="00060313">
      <w:pPr>
        <w:jc w:val="both"/>
        <w:rPr>
          <w:rFonts w:ascii="Times New Roman" w:hAnsi="Times New Roman" w:cs="Times New Roman"/>
          <w:sz w:val="24"/>
          <w:szCs w:val="24"/>
        </w:rPr>
      </w:pPr>
      <w:r w:rsidRPr="00060313">
        <w:rPr>
          <w:rFonts w:ascii="Times New Roman" w:hAnsi="Times New Roman" w:cs="Times New Roman"/>
          <w:sz w:val="24"/>
          <w:szCs w:val="24"/>
        </w:rPr>
        <w:t xml:space="preserve">2. Procedūra: Laša, taimiņa, līdakas, sīgas, zandarta iezīmēšanas metožu izvērtējums, kuras mērķis ir saudzīgāko un piemērotāko iezīmēšanas metožu noteikšana (izvēle) laša, taimiņa, līdakas un sīgas mazuļus identificējot ar ārējām </w:t>
      </w:r>
      <w:proofErr w:type="spellStart"/>
      <w:r w:rsidRPr="00060313">
        <w:rPr>
          <w:rFonts w:ascii="Times New Roman" w:hAnsi="Times New Roman" w:cs="Times New Roman"/>
          <w:sz w:val="24"/>
          <w:szCs w:val="24"/>
        </w:rPr>
        <w:t>piekarzīmītēm</w:t>
      </w:r>
      <w:proofErr w:type="spellEnd"/>
      <w:r w:rsidRPr="00060313">
        <w:rPr>
          <w:rFonts w:ascii="Times New Roman" w:hAnsi="Times New Roman" w:cs="Times New Roman"/>
          <w:sz w:val="24"/>
          <w:szCs w:val="24"/>
        </w:rPr>
        <w:t xml:space="preserve">. Laša, taimiņa, līdakas, sīgas iezīmēšanas metožu izvērtējumam tiks izmantoti 120 laša, 120 taimiņa, 120 sīgas, 120 zandarta un 120 līdakas mazuļi. Plānots nogalināt 30 līdakas, 30 zandartus, 60 taimiņus, 60 lašus, 60 sīgas. </w:t>
      </w:r>
    </w:p>
    <w:p w:rsidR="00060313" w:rsidRPr="00060313" w:rsidRDefault="00060313" w:rsidP="00060313">
      <w:pPr>
        <w:jc w:val="both"/>
        <w:rPr>
          <w:rFonts w:ascii="Times New Roman" w:hAnsi="Times New Roman" w:cs="Times New Roman"/>
          <w:sz w:val="24"/>
          <w:szCs w:val="24"/>
        </w:rPr>
      </w:pPr>
      <w:r w:rsidRPr="00060313">
        <w:rPr>
          <w:rFonts w:ascii="Times New Roman" w:hAnsi="Times New Roman" w:cs="Times New Roman"/>
          <w:sz w:val="24"/>
          <w:szCs w:val="24"/>
        </w:rPr>
        <w:t xml:space="preserve">Taimiņa sālsūdens izturības testā (1.procedūra) mazuļiem un </w:t>
      </w:r>
      <w:proofErr w:type="spellStart"/>
      <w:r w:rsidRPr="00060313">
        <w:rPr>
          <w:rFonts w:ascii="Times New Roman" w:hAnsi="Times New Roman" w:cs="Times New Roman"/>
          <w:sz w:val="24"/>
          <w:szCs w:val="24"/>
        </w:rPr>
        <w:t>smoltiem</w:t>
      </w:r>
      <w:proofErr w:type="spellEnd"/>
      <w:r w:rsidRPr="00060313">
        <w:rPr>
          <w:rFonts w:ascii="Times New Roman" w:hAnsi="Times New Roman" w:cs="Times New Roman"/>
          <w:sz w:val="24"/>
          <w:szCs w:val="24"/>
        </w:rPr>
        <w:t xml:space="preserve"> netiks nodarīti nozīmīgi kaitējumi. Zivis tiks ievietotas sālsūdenī, kas arī ir šī vecuma zivju dabiskā dzīvotne, taču atsevišķas zivis, kuru žaunās vēl nav savairojušās attiecīgas šūnas, kas izvada no organisma </w:t>
      </w:r>
      <w:proofErr w:type="spellStart"/>
      <w:r w:rsidRPr="00060313">
        <w:rPr>
          <w:rFonts w:ascii="Times New Roman" w:hAnsi="Times New Roman" w:cs="Times New Roman"/>
          <w:sz w:val="24"/>
          <w:szCs w:val="24"/>
        </w:rPr>
        <w:t>NaCl</w:t>
      </w:r>
      <w:proofErr w:type="spellEnd"/>
      <w:r w:rsidRPr="00060313">
        <w:rPr>
          <w:rFonts w:ascii="Times New Roman" w:hAnsi="Times New Roman" w:cs="Times New Roman"/>
          <w:sz w:val="24"/>
          <w:szCs w:val="24"/>
        </w:rPr>
        <w:t xml:space="preserve">, varētu nobeigties (tas ir saistīts ar </w:t>
      </w:r>
      <w:proofErr w:type="spellStart"/>
      <w:r w:rsidRPr="00060313">
        <w:rPr>
          <w:rFonts w:ascii="Times New Roman" w:hAnsi="Times New Roman" w:cs="Times New Roman"/>
          <w:sz w:val="24"/>
          <w:szCs w:val="24"/>
        </w:rPr>
        <w:t>smoltifikāciju</w:t>
      </w:r>
      <w:proofErr w:type="spellEnd"/>
      <w:r w:rsidRPr="00060313">
        <w:rPr>
          <w:rFonts w:ascii="Times New Roman" w:hAnsi="Times New Roman" w:cs="Times New Roman"/>
          <w:sz w:val="24"/>
          <w:szCs w:val="24"/>
        </w:rPr>
        <w:t xml:space="preserve">) </w:t>
      </w:r>
      <w:proofErr w:type="spellStart"/>
      <w:r w:rsidRPr="00060313">
        <w:rPr>
          <w:rFonts w:ascii="Times New Roman" w:hAnsi="Times New Roman" w:cs="Times New Roman"/>
          <w:sz w:val="24"/>
          <w:szCs w:val="24"/>
        </w:rPr>
        <w:t>Na</w:t>
      </w:r>
      <w:proofErr w:type="spellEnd"/>
      <w:r w:rsidRPr="00060313">
        <w:rPr>
          <w:rFonts w:ascii="Times New Roman" w:hAnsi="Times New Roman" w:cs="Times New Roman"/>
          <w:sz w:val="24"/>
          <w:szCs w:val="24"/>
        </w:rPr>
        <w:t xml:space="preserve"> un K jonu līdzsvara zuduma dēļ. Zivis nav plānots nogalināt. </w:t>
      </w:r>
    </w:p>
    <w:p w:rsidR="00060313" w:rsidRPr="00060313" w:rsidRDefault="00060313" w:rsidP="00060313">
      <w:pPr>
        <w:jc w:val="both"/>
        <w:rPr>
          <w:rFonts w:ascii="Times New Roman" w:hAnsi="Times New Roman" w:cs="Times New Roman"/>
          <w:sz w:val="24"/>
          <w:szCs w:val="24"/>
        </w:rPr>
      </w:pPr>
      <w:r w:rsidRPr="00060313">
        <w:rPr>
          <w:rFonts w:ascii="Times New Roman" w:hAnsi="Times New Roman" w:cs="Times New Roman"/>
          <w:sz w:val="24"/>
          <w:szCs w:val="24"/>
        </w:rPr>
        <w:t>Laša, taimiņa, līdakas, sīgas, zandarta iezīmēšanas metožu izvērtējumam (2. procedūra) izvēlētām zivīm tiek radītas brūces ar adatu 0,6 mm diametrā vai ievietota zīmīte bez adatas, kas radīs brūci mazāku par 0,8 mm diametrā. Zivīm tiks radītas sāpes brūces radīšanas un zīmītes ievietošanas laikā, tomēr process notiks anestēzijas apstākļos līdz ar to zivīm ciešanas nav sagaidāmas. Zivis pēc iezīmēšanas tiks turētas audzēšanas iekārtās</w:t>
      </w:r>
      <w:proofErr w:type="gramStart"/>
      <w:r w:rsidRPr="00060313">
        <w:rPr>
          <w:rFonts w:ascii="Times New Roman" w:hAnsi="Times New Roman" w:cs="Times New Roman"/>
          <w:sz w:val="24"/>
          <w:szCs w:val="24"/>
        </w:rPr>
        <w:t xml:space="preserve"> un</w:t>
      </w:r>
      <w:proofErr w:type="gramEnd"/>
      <w:r w:rsidRPr="00060313">
        <w:rPr>
          <w:rFonts w:ascii="Times New Roman" w:hAnsi="Times New Roman" w:cs="Times New Roman"/>
          <w:sz w:val="24"/>
          <w:szCs w:val="24"/>
        </w:rPr>
        <w:t xml:space="preserve"> tiks novērtēta brūču dzīšana. Histoloģisko paraugu iegūšana</w:t>
      </w:r>
      <w:r>
        <w:rPr>
          <w:rFonts w:ascii="Times New Roman" w:hAnsi="Times New Roman" w:cs="Times New Roman"/>
          <w:sz w:val="24"/>
          <w:szCs w:val="24"/>
        </w:rPr>
        <w:t xml:space="preserve"> </w:t>
      </w:r>
      <w:bookmarkStart w:id="0" w:name="_GoBack"/>
      <w:bookmarkEnd w:id="0"/>
      <w:r w:rsidRPr="00060313">
        <w:rPr>
          <w:rFonts w:ascii="Times New Roman" w:hAnsi="Times New Roman" w:cs="Times New Roman"/>
          <w:sz w:val="24"/>
          <w:szCs w:val="24"/>
        </w:rPr>
        <w:t xml:space="preserve">notiks 2. dienā, 3. dienā, 7. dienā, 14. dienā 21. dienā un 28. dienā. Pirms parauga iegūšanas zivis tiks nogalinātas, izmantojot palielinātu anestēzijas devu. </w:t>
      </w:r>
    </w:p>
    <w:p w:rsidR="00060313" w:rsidRPr="00060313" w:rsidRDefault="00060313" w:rsidP="00060313">
      <w:pPr>
        <w:jc w:val="both"/>
        <w:rPr>
          <w:rFonts w:ascii="Times New Roman" w:hAnsi="Times New Roman" w:cs="Times New Roman"/>
          <w:sz w:val="24"/>
          <w:szCs w:val="24"/>
        </w:rPr>
      </w:pPr>
      <w:r w:rsidRPr="00060313">
        <w:rPr>
          <w:rFonts w:ascii="Times New Roman" w:hAnsi="Times New Roman" w:cs="Times New Roman"/>
          <w:sz w:val="24"/>
          <w:szCs w:val="24"/>
        </w:rPr>
        <w:t xml:space="preserve">Histoloģiskie paraugi brūces dzīšanas novērtējumam tiks noņemti pēc zivs nogalināšanas. </w:t>
      </w:r>
    </w:p>
    <w:p w:rsidR="00060313" w:rsidRPr="00060313" w:rsidRDefault="00060313" w:rsidP="00060313">
      <w:pPr>
        <w:jc w:val="both"/>
        <w:rPr>
          <w:rFonts w:ascii="Times New Roman" w:hAnsi="Times New Roman" w:cs="Times New Roman"/>
          <w:sz w:val="24"/>
          <w:szCs w:val="24"/>
        </w:rPr>
      </w:pPr>
      <w:r w:rsidRPr="00060313">
        <w:rPr>
          <w:rFonts w:ascii="Times New Roman" w:hAnsi="Times New Roman" w:cs="Times New Roman"/>
          <w:sz w:val="24"/>
          <w:szCs w:val="24"/>
        </w:rPr>
        <w:t xml:space="preserve">Zivju izlaišanai ir jāatrod piemērots laiks, lai izdzīvotu pēc iespējas vairāk taimiņu. Tāpēc ir svarīgi taimiņus izlaist, kad </w:t>
      </w:r>
      <w:proofErr w:type="spellStart"/>
      <w:r w:rsidRPr="00060313">
        <w:rPr>
          <w:rFonts w:ascii="Times New Roman" w:hAnsi="Times New Roman" w:cs="Times New Roman"/>
          <w:sz w:val="24"/>
          <w:szCs w:val="24"/>
        </w:rPr>
        <w:t>smoltifikācija</w:t>
      </w:r>
      <w:proofErr w:type="spellEnd"/>
      <w:r w:rsidRPr="00060313">
        <w:rPr>
          <w:rFonts w:ascii="Times New Roman" w:hAnsi="Times New Roman" w:cs="Times New Roman"/>
          <w:sz w:val="24"/>
          <w:szCs w:val="24"/>
        </w:rPr>
        <w:t xml:space="preserve"> ir jau sākusies, lai palielinātu izredzes izdzīvot. Šī brīža situācija liecina, ka liela daļa Latvijā audzēto taimiņu </w:t>
      </w:r>
      <w:proofErr w:type="spellStart"/>
      <w:r w:rsidRPr="00060313">
        <w:rPr>
          <w:rFonts w:ascii="Times New Roman" w:hAnsi="Times New Roman" w:cs="Times New Roman"/>
          <w:sz w:val="24"/>
          <w:szCs w:val="24"/>
        </w:rPr>
        <w:t>smolta</w:t>
      </w:r>
      <w:proofErr w:type="spellEnd"/>
      <w:r w:rsidRPr="00060313">
        <w:rPr>
          <w:rFonts w:ascii="Times New Roman" w:hAnsi="Times New Roman" w:cs="Times New Roman"/>
          <w:sz w:val="24"/>
          <w:szCs w:val="24"/>
        </w:rPr>
        <w:t xml:space="preserve"> stadiju gada vecumā, kad tie tiek izlaisti upēs un upju grīvās, vēl nav sasnieguši, līdz ar to ir samazināta to iespēja izdzīvot. Pētījuma rezultātā tiks noskaidrots labākais zivju izlaišanas laiks, kas kopumā palielinās zivju izdzīvošanu pēc izlaišanas dabiskos ūdeņos. </w:t>
      </w:r>
    </w:p>
    <w:p w:rsidR="00060313" w:rsidRPr="00060313" w:rsidRDefault="00060313" w:rsidP="00060313">
      <w:pPr>
        <w:jc w:val="both"/>
        <w:rPr>
          <w:rFonts w:ascii="Times New Roman" w:hAnsi="Times New Roman" w:cs="Times New Roman"/>
          <w:sz w:val="24"/>
          <w:szCs w:val="24"/>
        </w:rPr>
      </w:pPr>
      <w:r w:rsidRPr="00060313">
        <w:rPr>
          <w:rFonts w:ascii="Times New Roman" w:hAnsi="Times New Roman" w:cs="Times New Roman"/>
          <w:sz w:val="24"/>
          <w:szCs w:val="24"/>
        </w:rPr>
        <w:t xml:space="preserve">2. procedūras paredzamie ieguvumi. Ja nav izvēlēta atbilstoša zīmīte un/vai zīmītes ievietošanas metodika, zivīm pēc izlaišanas tas sagādā ciešanas. Turklāt zinātnieki neiegūst nepieciešamo informāciju (zivis netiek nozvejotas, jo iespējams tās ir nobeigušās vai zīmītes ir izkritušas iekaisuma procesa rezultātā), līdz ar to zivju iezīmēšana kļūst nelietderīga. Pētījuma rezultātā tiks noteikta katrai sugai piemērotākā zīmīte un iezīmēšanas metode. </w:t>
      </w:r>
    </w:p>
    <w:p w:rsidR="00060313" w:rsidRPr="00060313" w:rsidRDefault="00060313" w:rsidP="00060313">
      <w:pPr>
        <w:jc w:val="both"/>
        <w:rPr>
          <w:rFonts w:ascii="Times New Roman" w:hAnsi="Times New Roman" w:cs="Times New Roman"/>
          <w:sz w:val="24"/>
          <w:szCs w:val="24"/>
        </w:rPr>
      </w:pPr>
      <w:r w:rsidRPr="00060313">
        <w:rPr>
          <w:rFonts w:ascii="Times New Roman" w:hAnsi="Times New Roman" w:cs="Times New Roman"/>
          <w:sz w:val="24"/>
          <w:szCs w:val="24"/>
        </w:rPr>
        <w:lastRenderedPageBreak/>
        <w:t xml:space="preserve">Abas projektā ietvertās procedūras tiks veiktas, izmantojot dzīvas zivis, jo šobrīd pasaulē esošo zināšanu apjoms un tehnoloģijas neļauj minēto procedūru specifiskos mērķus sasniegt izmantojot šūnu kultūras vai arī citas </w:t>
      </w:r>
      <w:proofErr w:type="spellStart"/>
      <w:r w:rsidRPr="00060313">
        <w:rPr>
          <w:rFonts w:ascii="Times New Roman" w:hAnsi="Times New Roman" w:cs="Times New Roman"/>
          <w:i/>
          <w:iCs/>
          <w:sz w:val="24"/>
          <w:szCs w:val="24"/>
        </w:rPr>
        <w:t>in</w:t>
      </w:r>
      <w:proofErr w:type="spellEnd"/>
      <w:r w:rsidRPr="00060313">
        <w:rPr>
          <w:rFonts w:ascii="Times New Roman" w:hAnsi="Times New Roman" w:cs="Times New Roman"/>
          <w:i/>
          <w:iCs/>
          <w:sz w:val="24"/>
          <w:szCs w:val="24"/>
        </w:rPr>
        <w:t xml:space="preserve"> </w:t>
      </w:r>
      <w:proofErr w:type="spellStart"/>
      <w:r w:rsidRPr="00060313">
        <w:rPr>
          <w:rFonts w:ascii="Times New Roman" w:hAnsi="Times New Roman" w:cs="Times New Roman"/>
          <w:i/>
          <w:iCs/>
          <w:sz w:val="24"/>
          <w:szCs w:val="24"/>
        </w:rPr>
        <w:t>vitro</w:t>
      </w:r>
      <w:proofErr w:type="spellEnd"/>
      <w:r w:rsidRPr="00060313">
        <w:rPr>
          <w:rFonts w:ascii="Times New Roman" w:hAnsi="Times New Roman" w:cs="Times New Roman"/>
          <w:i/>
          <w:iCs/>
          <w:sz w:val="24"/>
          <w:szCs w:val="24"/>
        </w:rPr>
        <w:t xml:space="preserve"> </w:t>
      </w:r>
      <w:r w:rsidRPr="00060313">
        <w:rPr>
          <w:rFonts w:ascii="Times New Roman" w:hAnsi="Times New Roman" w:cs="Times New Roman"/>
          <w:sz w:val="24"/>
          <w:szCs w:val="24"/>
        </w:rPr>
        <w:t xml:space="preserve">un </w:t>
      </w:r>
      <w:proofErr w:type="spellStart"/>
      <w:r w:rsidRPr="00060313">
        <w:rPr>
          <w:rFonts w:ascii="Times New Roman" w:hAnsi="Times New Roman" w:cs="Times New Roman"/>
          <w:i/>
          <w:iCs/>
          <w:sz w:val="24"/>
          <w:szCs w:val="24"/>
        </w:rPr>
        <w:t>in</w:t>
      </w:r>
      <w:proofErr w:type="spellEnd"/>
      <w:r w:rsidRPr="00060313">
        <w:rPr>
          <w:rFonts w:ascii="Times New Roman" w:hAnsi="Times New Roman" w:cs="Times New Roman"/>
          <w:i/>
          <w:iCs/>
          <w:sz w:val="24"/>
          <w:szCs w:val="24"/>
        </w:rPr>
        <w:t xml:space="preserve"> </w:t>
      </w:r>
      <w:proofErr w:type="spellStart"/>
      <w:r w:rsidRPr="00060313">
        <w:rPr>
          <w:rFonts w:ascii="Times New Roman" w:hAnsi="Times New Roman" w:cs="Times New Roman"/>
          <w:i/>
          <w:iCs/>
          <w:sz w:val="24"/>
          <w:szCs w:val="24"/>
        </w:rPr>
        <w:t>silico</w:t>
      </w:r>
      <w:proofErr w:type="spellEnd"/>
      <w:r w:rsidRPr="00060313">
        <w:rPr>
          <w:rFonts w:ascii="Times New Roman" w:hAnsi="Times New Roman" w:cs="Times New Roman"/>
          <w:i/>
          <w:iCs/>
          <w:sz w:val="24"/>
          <w:szCs w:val="24"/>
        </w:rPr>
        <w:t xml:space="preserve"> </w:t>
      </w:r>
      <w:r w:rsidRPr="00060313">
        <w:rPr>
          <w:rFonts w:ascii="Times New Roman" w:hAnsi="Times New Roman" w:cs="Times New Roman"/>
          <w:sz w:val="24"/>
          <w:szCs w:val="24"/>
        </w:rPr>
        <w:t xml:space="preserve">metodes </w:t>
      </w:r>
    </w:p>
    <w:p w:rsidR="00060313" w:rsidRPr="00060313" w:rsidRDefault="00060313" w:rsidP="00060313">
      <w:pPr>
        <w:jc w:val="both"/>
        <w:rPr>
          <w:rFonts w:ascii="Times New Roman" w:hAnsi="Times New Roman" w:cs="Times New Roman"/>
          <w:sz w:val="24"/>
          <w:szCs w:val="24"/>
        </w:rPr>
      </w:pPr>
      <w:r w:rsidRPr="00060313">
        <w:rPr>
          <w:rFonts w:ascii="Times New Roman" w:hAnsi="Times New Roman" w:cs="Times New Roman"/>
          <w:sz w:val="24"/>
          <w:szCs w:val="24"/>
        </w:rPr>
        <w:t xml:space="preserve">Pirms projekta plānošanas, lai izvairītos no </w:t>
      </w:r>
      <w:proofErr w:type="gramStart"/>
      <w:r w:rsidRPr="00060313">
        <w:rPr>
          <w:rFonts w:ascii="Times New Roman" w:hAnsi="Times New Roman" w:cs="Times New Roman"/>
          <w:sz w:val="24"/>
          <w:szCs w:val="24"/>
        </w:rPr>
        <w:t>jau esošu pētījumus</w:t>
      </w:r>
      <w:proofErr w:type="gramEnd"/>
      <w:r w:rsidRPr="00060313">
        <w:rPr>
          <w:rFonts w:ascii="Times New Roman" w:hAnsi="Times New Roman" w:cs="Times New Roman"/>
          <w:sz w:val="24"/>
          <w:szCs w:val="24"/>
        </w:rPr>
        <w:t xml:space="preserve"> dublēšanas ir veikta zinātnisko datu bāzu </w:t>
      </w:r>
      <w:r w:rsidRPr="00060313">
        <w:rPr>
          <w:rFonts w:ascii="Times New Roman" w:hAnsi="Times New Roman" w:cs="Times New Roman"/>
          <w:i/>
          <w:iCs/>
          <w:sz w:val="24"/>
          <w:szCs w:val="24"/>
        </w:rPr>
        <w:t>(</w:t>
      </w:r>
      <w:proofErr w:type="spellStart"/>
      <w:r w:rsidRPr="00060313">
        <w:rPr>
          <w:rFonts w:ascii="Times New Roman" w:hAnsi="Times New Roman" w:cs="Times New Roman"/>
          <w:i/>
          <w:iCs/>
          <w:sz w:val="24"/>
          <w:szCs w:val="24"/>
        </w:rPr>
        <w:t>Scopus</w:t>
      </w:r>
      <w:proofErr w:type="spellEnd"/>
      <w:r w:rsidRPr="00060313">
        <w:rPr>
          <w:rFonts w:ascii="Times New Roman" w:hAnsi="Times New Roman" w:cs="Times New Roman"/>
          <w:i/>
          <w:iCs/>
          <w:sz w:val="24"/>
          <w:szCs w:val="24"/>
        </w:rPr>
        <w:t xml:space="preserve">, </w:t>
      </w:r>
      <w:proofErr w:type="spellStart"/>
      <w:r w:rsidRPr="00060313">
        <w:rPr>
          <w:rFonts w:ascii="Times New Roman" w:hAnsi="Times New Roman" w:cs="Times New Roman"/>
          <w:i/>
          <w:iCs/>
          <w:sz w:val="24"/>
          <w:szCs w:val="24"/>
        </w:rPr>
        <w:t>PubMed</w:t>
      </w:r>
      <w:proofErr w:type="spellEnd"/>
      <w:r w:rsidRPr="00060313">
        <w:rPr>
          <w:rFonts w:ascii="Times New Roman" w:hAnsi="Times New Roman" w:cs="Times New Roman"/>
          <w:i/>
          <w:iCs/>
          <w:sz w:val="24"/>
          <w:szCs w:val="24"/>
        </w:rPr>
        <w:t xml:space="preserve">, </w:t>
      </w:r>
      <w:proofErr w:type="spellStart"/>
      <w:r w:rsidRPr="00060313">
        <w:rPr>
          <w:rFonts w:ascii="Times New Roman" w:hAnsi="Times New Roman" w:cs="Times New Roman"/>
          <w:i/>
          <w:iCs/>
          <w:sz w:val="24"/>
          <w:szCs w:val="24"/>
        </w:rPr>
        <w:t>Sciencedirect</w:t>
      </w:r>
      <w:proofErr w:type="spellEnd"/>
      <w:r w:rsidRPr="00060313">
        <w:rPr>
          <w:rFonts w:ascii="Times New Roman" w:hAnsi="Times New Roman" w:cs="Times New Roman"/>
          <w:i/>
          <w:iCs/>
          <w:sz w:val="24"/>
          <w:szCs w:val="24"/>
        </w:rPr>
        <w:t xml:space="preserve">, Web </w:t>
      </w:r>
      <w:proofErr w:type="spellStart"/>
      <w:r w:rsidRPr="00060313">
        <w:rPr>
          <w:rFonts w:ascii="Times New Roman" w:hAnsi="Times New Roman" w:cs="Times New Roman"/>
          <w:i/>
          <w:iCs/>
          <w:sz w:val="24"/>
          <w:szCs w:val="24"/>
        </w:rPr>
        <w:t>of</w:t>
      </w:r>
      <w:proofErr w:type="spellEnd"/>
      <w:r w:rsidRPr="00060313">
        <w:rPr>
          <w:rFonts w:ascii="Times New Roman" w:hAnsi="Times New Roman" w:cs="Times New Roman"/>
          <w:i/>
          <w:iCs/>
          <w:sz w:val="24"/>
          <w:szCs w:val="24"/>
        </w:rPr>
        <w:t xml:space="preserve"> </w:t>
      </w:r>
      <w:proofErr w:type="spellStart"/>
      <w:r w:rsidRPr="00060313">
        <w:rPr>
          <w:rFonts w:ascii="Times New Roman" w:hAnsi="Times New Roman" w:cs="Times New Roman"/>
          <w:i/>
          <w:iCs/>
          <w:sz w:val="24"/>
          <w:szCs w:val="24"/>
        </w:rPr>
        <w:t>Science</w:t>
      </w:r>
      <w:proofErr w:type="spellEnd"/>
      <w:r w:rsidRPr="00060313">
        <w:rPr>
          <w:rFonts w:ascii="Times New Roman" w:hAnsi="Times New Roman" w:cs="Times New Roman"/>
          <w:sz w:val="24"/>
          <w:szCs w:val="24"/>
        </w:rPr>
        <w:t xml:space="preserve">) un projekta pieteikumā norādīto, zinātnisko publikāciju analīze. </w:t>
      </w:r>
    </w:p>
    <w:p w:rsidR="00060313" w:rsidRPr="00060313" w:rsidRDefault="00060313" w:rsidP="00060313">
      <w:pPr>
        <w:jc w:val="both"/>
        <w:rPr>
          <w:rFonts w:ascii="Times New Roman" w:hAnsi="Times New Roman" w:cs="Times New Roman"/>
          <w:sz w:val="24"/>
          <w:szCs w:val="24"/>
        </w:rPr>
      </w:pPr>
      <w:r w:rsidRPr="00060313">
        <w:rPr>
          <w:rFonts w:ascii="Times New Roman" w:hAnsi="Times New Roman" w:cs="Times New Roman"/>
          <w:sz w:val="24"/>
          <w:szCs w:val="24"/>
        </w:rPr>
        <w:t xml:space="preserve">Veicot </w:t>
      </w:r>
      <w:proofErr w:type="spellStart"/>
      <w:r w:rsidRPr="00060313">
        <w:rPr>
          <w:rFonts w:ascii="Times New Roman" w:hAnsi="Times New Roman" w:cs="Times New Roman"/>
          <w:sz w:val="24"/>
          <w:szCs w:val="24"/>
        </w:rPr>
        <w:t>ihtioloģiskos</w:t>
      </w:r>
      <w:proofErr w:type="spellEnd"/>
      <w:r w:rsidRPr="00060313">
        <w:rPr>
          <w:rFonts w:ascii="Times New Roman" w:hAnsi="Times New Roman" w:cs="Times New Roman"/>
          <w:sz w:val="24"/>
          <w:szCs w:val="24"/>
        </w:rPr>
        <w:t xml:space="preserve"> pētījumus, bieži vien nevar izmantot literatūrā minētos rezultātus, jo zivis ir </w:t>
      </w:r>
      <w:proofErr w:type="spellStart"/>
      <w:r w:rsidRPr="00060313">
        <w:rPr>
          <w:rFonts w:ascii="Times New Roman" w:hAnsi="Times New Roman" w:cs="Times New Roman"/>
          <w:sz w:val="24"/>
          <w:szCs w:val="24"/>
        </w:rPr>
        <w:t>termofīlie</w:t>
      </w:r>
      <w:proofErr w:type="spellEnd"/>
      <w:r w:rsidRPr="00060313">
        <w:rPr>
          <w:rFonts w:ascii="Times New Roman" w:hAnsi="Times New Roman" w:cs="Times New Roman"/>
          <w:sz w:val="24"/>
          <w:szCs w:val="24"/>
        </w:rPr>
        <w:t xml:space="preserve"> dzīvnieki, kuru organisma fizioloģiskās norises atkarīgas no ūdens temperatūras. Bieži vien reakcijas uz kādu no </w:t>
      </w:r>
      <w:proofErr w:type="spellStart"/>
      <w:r w:rsidRPr="00060313">
        <w:rPr>
          <w:rFonts w:ascii="Times New Roman" w:hAnsi="Times New Roman" w:cs="Times New Roman"/>
          <w:sz w:val="24"/>
          <w:szCs w:val="24"/>
        </w:rPr>
        <w:t>stresoriem</w:t>
      </w:r>
      <w:proofErr w:type="spellEnd"/>
      <w:r w:rsidRPr="00060313">
        <w:rPr>
          <w:rFonts w:ascii="Times New Roman" w:hAnsi="Times New Roman" w:cs="Times New Roman"/>
          <w:sz w:val="24"/>
          <w:szCs w:val="24"/>
        </w:rPr>
        <w:t xml:space="preserve"> dažādos hidroloģiskos un klimatiskos apstākļos būtiski atšķiras. Līdz ar to ne vienmēr ārzemju pieredze der arī Latvijas apstākļiem. </w:t>
      </w:r>
    </w:p>
    <w:p w:rsidR="00060313" w:rsidRPr="00060313" w:rsidRDefault="00060313" w:rsidP="00060313">
      <w:pPr>
        <w:jc w:val="both"/>
        <w:rPr>
          <w:rFonts w:ascii="Times New Roman" w:hAnsi="Times New Roman" w:cs="Times New Roman"/>
          <w:sz w:val="24"/>
          <w:szCs w:val="24"/>
        </w:rPr>
      </w:pPr>
      <w:r w:rsidRPr="00060313">
        <w:rPr>
          <w:rFonts w:ascii="Times New Roman" w:hAnsi="Times New Roman" w:cs="Times New Roman"/>
          <w:sz w:val="24"/>
          <w:szCs w:val="24"/>
        </w:rPr>
        <w:t xml:space="preserve">Zinātniski praktiskā pētījuma rezultātā tiks noteikti optimālie zivju izlaišanas kritēriji Latvijas ūdeņos (vecums un izlaišanas laiks) un rezultāti tiks ņemti vērā izstrādājot valsts zivju resursu atražošanas programmu 2021. un nākamajiem gadiem, kā arī varēs veikt labojumus un pilnveidot Atražošanas plānu 2017.-2020. gadam. Kopumā zivju izdzīvotība dabiskā vidē pieaugs. </w:t>
      </w:r>
    </w:p>
    <w:p w:rsidR="00060313" w:rsidRPr="00060313" w:rsidRDefault="00060313" w:rsidP="00060313">
      <w:pPr>
        <w:jc w:val="both"/>
        <w:rPr>
          <w:rFonts w:ascii="Times New Roman" w:hAnsi="Times New Roman" w:cs="Times New Roman"/>
          <w:sz w:val="24"/>
          <w:szCs w:val="24"/>
        </w:rPr>
      </w:pPr>
      <w:r w:rsidRPr="00060313">
        <w:rPr>
          <w:rFonts w:ascii="Times New Roman" w:hAnsi="Times New Roman" w:cs="Times New Roman"/>
          <w:sz w:val="24"/>
          <w:szCs w:val="24"/>
        </w:rPr>
        <w:t xml:space="preserve">Zinātniskais ieguldījums: paredzēta vairākas publikācijas citējamā zinātniskajā žurnālā. </w:t>
      </w:r>
    </w:p>
    <w:p w:rsidR="00E0595D" w:rsidRPr="00060313" w:rsidRDefault="00060313" w:rsidP="00060313">
      <w:pPr>
        <w:jc w:val="both"/>
        <w:rPr>
          <w:rFonts w:ascii="Times New Roman" w:hAnsi="Times New Roman" w:cs="Times New Roman"/>
          <w:sz w:val="24"/>
          <w:szCs w:val="24"/>
        </w:rPr>
      </w:pPr>
      <w:r w:rsidRPr="00060313">
        <w:rPr>
          <w:rFonts w:ascii="Times New Roman" w:hAnsi="Times New Roman" w:cs="Times New Roman"/>
          <w:sz w:val="24"/>
          <w:szCs w:val="24"/>
        </w:rPr>
        <w:t>Tiks veikta ūdenstilpju apsaimniekotāju, makšķernieku, pašvaldības pārstāvju un citu ieinteresēto personu informēšana</w:t>
      </w:r>
      <w:proofErr w:type="gramStart"/>
      <w:r w:rsidRPr="00060313">
        <w:rPr>
          <w:rFonts w:ascii="Times New Roman" w:hAnsi="Times New Roman" w:cs="Times New Roman"/>
          <w:sz w:val="24"/>
          <w:szCs w:val="24"/>
        </w:rPr>
        <w:t xml:space="preserve"> un</w:t>
      </w:r>
      <w:proofErr w:type="gramEnd"/>
      <w:r w:rsidRPr="00060313">
        <w:rPr>
          <w:rFonts w:ascii="Times New Roman" w:hAnsi="Times New Roman" w:cs="Times New Roman"/>
          <w:sz w:val="24"/>
          <w:szCs w:val="24"/>
        </w:rPr>
        <w:t xml:space="preserve"> izglītošana vadot seminārus, publicējot populārzinātniskos rakstus Latvijas avīzēs, žurnālos it īpaši Zivsaimniecības gadagrāmatā un elektroniskā vidē pieejamajā Zivju lapā.</w:t>
      </w:r>
    </w:p>
    <w:sectPr w:rsidR="00E0595D" w:rsidRPr="00060313" w:rsidSect="00060313">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6C"/>
    <w:rsid w:val="00060313"/>
    <w:rsid w:val="00CC476C"/>
    <w:rsid w:val="00E059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D064E-4CC2-4257-B2D0-A92802DB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3050</Words>
  <Characters>1740</Characters>
  <Application>Microsoft Office Word</Application>
  <DocSecurity>0</DocSecurity>
  <Lines>14</Lines>
  <Paragraphs>9</Paragraphs>
  <ScaleCrop>false</ScaleCrop>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Meldra Ivbule</dc:creator>
  <cp:keywords/>
  <dc:description/>
  <cp:lastModifiedBy>Meldra Ivbule</cp:lastModifiedBy>
  <cp:revision>2</cp:revision>
  <dcterms:created xsi:type="dcterms:W3CDTF">2017-07-05T10:52:00Z</dcterms:created>
  <dcterms:modified xsi:type="dcterms:W3CDTF">2017-07-05T10:55:00Z</dcterms:modified>
</cp:coreProperties>
</file>