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C3E27" w14:textId="77777777" w:rsidR="004C5EB9" w:rsidRPr="002601E6" w:rsidRDefault="005B3322" w:rsidP="00B96829">
      <w:pPr>
        <w:rPr>
          <w:sz w:val="28"/>
        </w:rPr>
      </w:pPr>
      <w:r w:rsidRPr="002601E6">
        <w:rPr>
          <w:sz w:val="28"/>
        </w:rPr>
        <w:t xml:space="preserve">Robežkontroles punktu </w:t>
      </w:r>
      <w:r w:rsidR="002601E6" w:rsidRPr="002601E6">
        <w:rPr>
          <w:sz w:val="28"/>
        </w:rPr>
        <w:t>saraksts</w:t>
      </w:r>
      <w:r w:rsidRPr="002601E6">
        <w:rPr>
          <w:sz w:val="28"/>
        </w:rPr>
        <w:t xml:space="preserve"> </w:t>
      </w:r>
    </w:p>
    <w:p w14:paraId="0E595981" w14:textId="77777777" w:rsidR="00F21C59" w:rsidRDefault="00F21C59" w:rsidP="00F21C59">
      <w:r w:rsidRPr="00B8177D">
        <w:rPr>
          <w:b/>
          <w:bCs/>
          <w:color w:val="444444"/>
          <w:sz w:val="27"/>
          <w:szCs w:val="27"/>
          <w:shd w:val="clear" w:color="auto" w:fill="FFFFFF"/>
        </w:rPr>
        <w:t>List of border inspection posts of the Food and Veterinary Service</w:t>
      </w:r>
      <w:r>
        <w:rPr>
          <w:b/>
          <w:bCs/>
          <w:color w:val="444444"/>
          <w:sz w:val="27"/>
          <w:szCs w:val="27"/>
          <w:shd w:val="clear" w:color="auto" w:fill="FFFFFF"/>
        </w:rPr>
        <w:t xml:space="preserve"> of Latvia</w:t>
      </w:r>
    </w:p>
    <w:tbl>
      <w:tblPr>
        <w:tblStyle w:val="TableGrid"/>
        <w:tblW w:w="0" w:type="auto"/>
        <w:tblLook w:val="04A0" w:firstRow="1" w:lastRow="0" w:firstColumn="1" w:lastColumn="0" w:noHBand="0" w:noVBand="1"/>
      </w:tblPr>
      <w:tblGrid>
        <w:gridCol w:w="2035"/>
        <w:gridCol w:w="3840"/>
        <w:gridCol w:w="1511"/>
        <w:gridCol w:w="1370"/>
        <w:gridCol w:w="1296"/>
        <w:gridCol w:w="1624"/>
        <w:gridCol w:w="2273"/>
      </w:tblGrid>
      <w:tr w:rsidR="005B3322" w:rsidRPr="00AF2D2A" w14:paraId="126F4729" w14:textId="77777777" w:rsidTr="008B1B9F">
        <w:tc>
          <w:tcPr>
            <w:tcW w:w="0" w:type="auto"/>
          </w:tcPr>
          <w:p w14:paraId="14CB5CBE" w14:textId="77777777" w:rsidR="005B3322" w:rsidRPr="00AF2D2A" w:rsidRDefault="005B3322" w:rsidP="005B3322">
            <w:pPr>
              <w:pStyle w:val="ListParagraph"/>
              <w:numPr>
                <w:ilvl w:val="0"/>
                <w:numId w:val="3"/>
              </w:numPr>
              <w:rPr>
                <w:rFonts w:ascii="Tahoma" w:hAnsi="Tahoma" w:cs="Tahoma"/>
                <w:sz w:val="20"/>
                <w:szCs w:val="20"/>
              </w:rPr>
            </w:pPr>
          </w:p>
        </w:tc>
        <w:tc>
          <w:tcPr>
            <w:tcW w:w="0" w:type="auto"/>
          </w:tcPr>
          <w:p w14:paraId="58B1A550" w14:textId="77777777" w:rsidR="005B3322" w:rsidRPr="0087205B" w:rsidRDefault="005B3322" w:rsidP="005B3322">
            <w:pPr>
              <w:pStyle w:val="ListParagraph"/>
              <w:numPr>
                <w:ilvl w:val="0"/>
                <w:numId w:val="3"/>
              </w:numPr>
              <w:rPr>
                <w:rFonts w:ascii="Tahoma" w:hAnsi="Tahoma" w:cs="Tahoma"/>
                <w:sz w:val="20"/>
                <w:szCs w:val="20"/>
              </w:rPr>
            </w:pPr>
          </w:p>
        </w:tc>
        <w:tc>
          <w:tcPr>
            <w:tcW w:w="0" w:type="auto"/>
          </w:tcPr>
          <w:p w14:paraId="321FC20F" w14:textId="77777777" w:rsidR="005B3322" w:rsidRPr="00AF2D2A" w:rsidRDefault="005B3322" w:rsidP="005B3322">
            <w:pPr>
              <w:pStyle w:val="ListParagraph"/>
              <w:numPr>
                <w:ilvl w:val="0"/>
                <w:numId w:val="3"/>
              </w:numPr>
              <w:rPr>
                <w:rFonts w:ascii="Tahoma" w:hAnsi="Tahoma" w:cs="Tahoma"/>
                <w:sz w:val="20"/>
                <w:szCs w:val="20"/>
              </w:rPr>
            </w:pPr>
          </w:p>
        </w:tc>
        <w:tc>
          <w:tcPr>
            <w:tcW w:w="0" w:type="auto"/>
          </w:tcPr>
          <w:p w14:paraId="076484AE" w14:textId="77777777" w:rsidR="005B3322" w:rsidRPr="00AF2D2A" w:rsidRDefault="005B3322" w:rsidP="005B3322">
            <w:pPr>
              <w:pStyle w:val="ListParagraph"/>
              <w:numPr>
                <w:ilvl w:val="0"/>
                <w:numId w:val="3"/>
              </w:numPr>
              <w:rPr>
                <w:rFonts w:ascii="Tahoma" w:hAnsi="Tahoma" w:cs="Tahoma"/>
                <w:sz w:val="20"/>
                <w:szCs w:val="20"/>
              </w:rPr>
            </w:pPr>
          </w:p>
        </w:tc>
        <w:tc>
          <w:tcPr>
            <w:tcW w:w="0" w:type="auto"/>
          </w:tcPr>
          <w:p w14:paraId="3642C8C6" w14:textId="77777777" w:rsidR="005B3322" w:rsidRPr="00AF2D2A" w:rsidRDefault="005B3322" w:rsidP="005B3322">
            <w:pPr>
              <w:pStyle w:val="ListParagraph"/>
              <w:numPr>
                <w:ilvl w:val="0"/>
                <w:numId w:val="3"/>
              </w:numPr>
              <w:rPr>
                <w:rFonts w:ascii="Tahoma" w:hAnsi="Tahoma" w:cs="Tahoma"/>
                <w:sz w:val="20"/>
                <w:szCs w:val="20"/>
              </w:rPr>
            </w:pPr>
          </w:p>
        </w:tc>
        <w:tc>
          <w:tcPr>
            <w:tcW w:w="0" w:type="auto"/>
          </w:tcPr>
          <w:p w14:paraId="3B1D2B4C" w14:textId="77777777" w:rsidR="005B3322" w:rsidRPr="00AF2D2A" w:rsidRDefault="005B3322" w:rsidP="005B3322">
            <w:pPr>
              <w:pStyle w:val="ListParagraph"/>
              <w:numPr>
                <w:ilvl w:val="0"/>
                <w:numId w:val="3"/>
              </w:numPr>
              <w:rPr>
                <w:rFonts w:ascii="Tahoma" w:hAnsi="Tahoma" w:cs="Tahoma"/>
                <w:sz w:val="20"/>
                <w:szCs w:val="20"/>
              </w:rPr>
            </w:pPr>
          </w:p>
        </w:tc>
        <w:tc>
          <w:tcPr>
            <w:tcW w:w="0" w:type="auto"/>
          </w:tcPr>
          <w:p w14:paraId="6912D481" w14:textId="77777777" w:rsidR="005B3322" w:rsidRPr="0092070F" w:rsidRDefault="005B3322" w:rsidP="005B3322">
            <w:pPr>
              <w:pStyle w:val="ListParagraph"/>
              <w:numPr>
                <w:ilvl w:val="0"/>
                <w:numId w:val="3"/>
              </w:numPr>
              <w:rPr>
                <w:rFonts w:ascii="Tahoma" w:hAnsi="Tahoma" w:cs="Tahoma"/>
                <w:sz w:val="20"/>
                <w:szCs w:val="20"/>
              </w:rPr>
            </w:pPr>
          </w:p>
        </w:tc>
      </w:tr>
      <w:tr w:rsidR="005B3322" w:rsidRPr="00AF2D2A" w14:paraId="44DC76F3" w14:textId="77777777" w:rsidTr="008B1B9F">
        <w:tc>
          <w:tcPr>
            <w:tcW w:w="0" w:type="auto"/>
          </w:tcPr>
          <w:p w14:paraId="5209B1C1" w14:textId="77777777" w:rsidR="005B3322" w:rsidRPr="00AF2D2A" w:rsidRDefault="005B3322" w:rsidP="00B96829">
            <w:pPr>
              <w:rPr>
                <w:rFonts w:ascii="Tahoma" w:hAnsi="Tahoma" w:cs="Tahoma"/>
                <w:sz w:val="20"/>
                <w:szCs w:val="20"/>
              </w:rPr>
            </w:pPr>
            <w:r w:rsidRPr="00AF2D2A">
              <w:rPr>
                <w:rFonts w:ascii="Tahoma" w:hAnsi="Tahoma" w:cs="Tahoma"/>
                <w:sz w:val="20"/>
                <w:szCs w:val="20"/>
              </w:rPr>
              <w:t>Robežkontroles punkts</w:t>
            </w:r>
          </w:p>
          <w:p w14:paraId="58F52C5A" w14:textId="77777777" w:rsidR="006C5564" w:rsidRPr="00AF2D2A" w:rsidRDefault="006C5564" w:rsidP="00B96829">
            <w:pPr>
              <w:rPr>
                <w:rFonts w:ascii="Tahoma" w:hAnsi="Tahoma" w:cs="Tahoma"/>
                <w:sz w:val="20"/>
                <w:szCs w:val="20"/>
              </w:rPr>
            </w:pPr>
            <w:r w:rsidRPr="00AF2D2A">
              <w:rPr>
                <w:rFonts w:ascii="Tahoma" w:hAnsi="Tahoma" w:cs="Tahoma"/>
                <w:b/>
                <w:bCs/>
                <w:i/>
                <w:iCs/>
                <w:color w:val="444444"/>
                <w:sz w:val="20"/>
                <w:szCs w:val="20"/>
                <w:shd w:val="clear" w:color="auto" w:fill="FFFFFF"/>
              </w:rPr>
              <w:t>Border Control Post</w:t>
            </w:r>
          </w:p>
        </w:tc>
        <w:tc>
          <w:tcPr>
            <w:tcW w:w="0" w:type="auto"/>
          </w:tcPr>
          <w:p w14:paraId="50B36078" w14:textId="77777777" w:rsidR="005B3322" w:rsidRPr="0087205B" w:rsidRDefault="005B3322" w:rsidP="00B96829">
            <w:pPr>
              <w:rPr>
                <w:rFonts w:ascii="Tahoma" w:hAnsi="Tahoma" w:cs="Tahoma"/>
                <w:sz w:val="20"/>
                <w:szCs w:val="20"/>
              </w:rPr>
            </w:pPr>
            <w:r w:rsidRPr="0087205B">
              <w:rPr>
                <w:rFonts w:ascii="Tahoma" w:hAnsi="Tahoma" w:cs="Tahoma"/>
                <w:sz w:val="20"/>
                <w:szCs w:val="20"/>
              </w:rPr>
              <w:t>Kontaktinformācija</w:t>
            </w:r>
          </w:p>
          <w:p w14:paraId="0C88CB64" w14:textId="77777777" w:rsidR="006C5564" w:rsidRPr="0087205B" w:rsidRDefault="006C5564" w:rsidP="00B96829">
            <w:pPr>
              <w:rPr>
                <w:rFonts w:ascii="Tahoma" w:hAnsi="Tahoma" w:cs="Tahoma"/>
                <w:sz w:val="20"/>
                <w:szCs w:val="20"/>
              </w:rPr>
            </w:pPr>
            <w:r w:rsidRPr="0087205B">
              <w:rPr>
                <w:rFonts w:ascii="Tahoma" w:hAnsi="Tahoma" w:cs="Tahoma"/>
                <w:b/>
                <w:bCs/>
                <w:i/>
                <w:iCs/>
                <w:color w:val="444444"/>
                <w:sz w:val="20"/>
                <w:szCs w:val="20"/>
                <w:shd w:val="clear" w:color="auto" w:fill="FFFFFF"/>
              </w:rPr>
              <w:t>Contact details</w:t>
            </w:r>
          </w:p>
        </w:tc>
        <w:tc>
          <w:tcPr>
            <w:tcW w:w="0" w:type="auto"/>
          </w:tcPr>
          <w:p w14:paraId="76EF6F1A" w14:textId="77777777" w:rsidR="005B3322" w:rsidRPr="00AF2D2A" w:rsidRDefault="005B3322" w:rsidP="00B96829">
            <w:pPr>
              <w:rPr>
                <w:rFonts w:ascii="Tahoma" w:hAnsi="Tahoma" w:cs="Tahoma"/>
                <w:sz w:val="20"/>
                <w:szCs w:val="20"/>
              </w:rPr>
            </w:pPr>
            <w:r w:rsidRPr="00AF2D2A">
              <w:rPr>
                <w:rFonts w:ascii="Tahoma" w:hAnsi="Tahoma" w:cs="Tahoma"/>
                <w:sz w:val="20"/>
                <w:szCs w:val="20"/>
              </w:rPr>
              <w:t>TRACES kods</w:t>
            </w:r>
          </w:p>
          <w:p w14:paraId="5A8625FD" w14:textId="77777777" w:rsidR="006C5564" w:rsidRPr="00AF2D2A" w:rsidRDefault="006C5564" w:rsidP="00B96829">
            <w:pPr>
              <w:rPr>
                <w:rFonts w:ascii="Tahoma" w:hAnsi="Tahoma" w:cs="Tahoma"/>
                <w:sz w:val="20"/>
                <w:szCs w:val="20"/>
              </w:rPr>
            </w:pPr>
            <w:r w:rsidRPr="00AF2D2A">
              <w:rPr>
                <w:rFonts w:ascii="Tahoma" w:hAnsi="Tahoma" w:cs="Tahoma"/>
                <w:b/>
                <w:bCs/>
                <w:i/>
                <w:iCs/>
                <w:sz w:val="20"/>
                <w:szCs w:val="20"/>
                <w:shd w:val="clear" w:color="auto" w:fill="FFFFFF"/>
              </w:rPr>
              <w:t>TRACES code</w:t>
            </w:r>
          </w:p>
        </w:tc>
        <w:tc>
          <w:tcPr>
            <w:tcW w:w="0" w:type="auto"/>
          </w:tcPr>
          <w:p w14:paraId="676C4A54" w14:textId="77777777" w:rsidR="005B3322" w:rsidRPr="00AF2D2A" w:rsidRDefault="005B3322" w:rsidP="00B96829">
            <w:pPr>
              <w:rPr>
                <w:rFonts w:ascii="Tahoma" w:hAnsi="Tahoma" w:cs="Tahoma"/>
                <w:sz w:val="20"/>
                <w:szCs w:val="20"/>
              </w:rPr>
            </w:pPr>
            <w:r w:rsidRPr="00AF2D2A">
              <w:rPr>
                <w:rFonts w:ascii="Tahoma" w:hAnsi="Tahoma" w:cs="Tahoma"/>
                <w:sz w:val="20"/>
                <w:szCs w:val="20"/>
              </w:rPr>
              <w:t>Pārvadājuma veids</w:t>
            </w:r>
          </w:p>
          <w:p w14:paraId="406C562D" w14:textId="77777777" w:rsidR="006C5564" w:rsidRPr="00AF2D2A" w:rsidRDefault="006C5564" w:rsidP="00B96829">
            <w:pPr>
              <w:rPr>
                <w:rFonts w:ascii="Tahoma" w:hAnsi="Tahoma" w:cs="Tahoma"/>
                <w:sz w:val="20"/>
                <w:szCs w:val="20"/>
              </w:rPr>
            </w:pPr>
            <w:r w:rsidRPr="00AF2D2A">
              <w:rPr>
                <w:rFonts w:ascii="Tahoma" w:hAnsi="Tahoma" w:cs="Tahoma"/>
                <w:b/>
                <w:bCs/>
                <w:i/>
                <w:iCs/>
                <w:sz w:val="20"/>
                <w:szCs w:val="20"/>
                <w:shd w:val="clear" w:color="auto" w:fill="FFFFFF"/>
              </w:rPr>
              <w:t>Type of transport</w:t>
            </w:r>
          </w:p>
        </w:tc>
        <w:tc>
          <w:tcPr>
            <w:tcW w:w="0" w:type="auto"/>
          </w:tcPr>
          <w:p w14:paraId="1732D823" w14:textId="77777777" w:rsidR="005B3322" w:rsidRPr="00AF2D2A" w:rsidRDefault="005B3322" w:rsidP="00B96829">
            <w:pPr>
              <w:rPr>
                <w:rFonts w:ascii="Tahoma" w:hAnsi="Tahoma" w:cs="Tahoma"/>
                <w:sz w:val="20"/>
                <w:szCs w:val="20"/>
              </w:rPr>
            </w:pPr>
            <w:r w:rsidRPr="00AF2D2A">
              <w:rPr>
                <w:rFonts w:ascii="Tahoma" w:hAnsi="Tahoma" w:cs="Tahoma"/>
                <w:sz w:val="20"/>
                <w:szCs w:val="20"/>
              </w:rPr>
              <w:t>Pārbaudes centri</w:t>
            </w:r>
          </w:p>
          <w:p w14:paraId="149A7DC0" w14:textId="77777777" w:rsidR="006C5564" w:rsidRPr="00AF2D2A" w:rsidRDefault="006C5564" w:rsidP="00B96829">
            <w:pPr>
              <w:rPr>
                <w:rFonts w:ascii="Tahoma" w:hAnsi="Tahoma" w:cs="Tahoma"/>
                <w:sz w:val="20"/>
                <w:szCs w:val="20"/>
              </w:rPr>
            </w:pPr>
            <w:r w:rsidRPr="00AF2D2A">
              <w:rPr>
                <w:rFonts w:ascii="Tahoma" w:hAnsi="Tahoma" w:cs="Tahoma"/>
                <w:b/>
                <w:bCs/>
                <w:i/>
                <w:iCs/>
                <w:sz w:val="20"/>
                <w:szCs w:val="20"/>
                <w:shd w:val="clear" w:color="auto" w:fill="FFFFFF"/>
              </w:rPr>
              <w:t>Inspection centres</w:t>
            </w:r>
          </w:p>
        </w:tc>
        <w:tc>
          <w:tcPr>
            <w:tcW w:w="0" w:type="auto"/>
          </w:tcPr>
          <w:p w14:paraId="05D6E9B9" w14:textId="77777777" w:rsidR="005B3322" w:rsidRPr="00AF2D2A" w:rsidRDefault="005B3322" w:rsidP="00B96829">
            <w:pPr>
              <w:rPr>
                <w:rFonts w:ascii="Tahoma" w:hAnsi="Tahoma" w:cs="Tahoma"/>
                <w:sz w:val="20"/>
                <w:szCs w:val="20"/>
              </w:rPr>
            </w:pPr>
            <w:r w:rsidRPr="00AF2D2A">
              <w:rPr>
                <w:rFonts w:ascii="Tahoma" w:hAnsi="Tahoma" w:cs="Tahoma"/>
                <w:sz w:val="20"/>
                <w:szCs w:val="20"/>
              </w:rPr>
              <w:t>Dzīvnieku un preču, kā arī specifikāciju kategorijas</w:t>
            </w:r>
          </w:p>
          <w:p w14:paraId="20D10FD0" w14:textId="77777777" w:rsidR="006C5564" w:rsidRPr="00AF2D2A" w:rsidRDefault="006C5564" w:rsidP="00B96829">
            <w:pPr>
              <w:rPr>
                <w:rFonts w:ascii="Tahoma" w:hAnsi="Tahoma" w:cs="Tahoma"/>
                <w:sz w:val="20"/>
                <w:szCs w:val="20"/>
              </w:rPr>
            </w:pPr>
            <w:r w:rsidRPr="00AF2D2A">
              <w:rPr>
                <w:rFonts w:ascii="Tahoma" w:hAnsi="Tahoma" w:cs="Tahoma"/>
                <w:b/>
                <w:bCs/>
                <w:i/>
                <w:iCs/>
                <w:sz w:val="20"/>
                <w:szCs w:val="20"/>
                <w:shd w:val="clear" w:color="auto" w:fill="FFFFFF"/>
              </w:rPr>
              <w:t>Categories of animals and goods and specifications</w:t>
            </w:r>
          </w:p>
        </w:tc>
        <w:tc>
          <w:tcPr>
            <w:tcW w:w="0" w:type="auto"/>
          </w:tcPr>
          <w:p w14:paraId="0F585B7C" w14:textId="77777777" w:rsidR="005B3322" w:rsidRPr="0092070F" w:rsidRDefault="005B3322" w:rsidP="00B96829">
            <w:pPr>
              <w:rPr>
                <w:rFonts w:ascii="Tahoma" w:hAnsi="Tahoma" w:cs="Tahoma"/>
                <w:sz w:val="20"/>
                <w:szCs w:val="20"/>
              </w:rPr>
            </w:pPr>
            <w:r w:rsidRPr="0092070F">
              <w:rPr>
                <w:rFonts w:ascii="Tahoma" w:hAnsi="Tahoma" w:cs="Tahoma"/>
                <w:sz w:val="20"/>
                <w:szCs w:val="20"/>
              </w:rPr>
              <w:t>Papildu specifikācijas attiecībā uz nozīmējuma darbības jomu</w:t>
            </w:r>
          </w:p>
          <w:p w14:paraId="4BBA4B02" w14:textId="77777777" w:rsidR="006C5564" w:rsidRPr="0092070F" w:rsidRDefault="006C5564" w:rsidP="00B96829">
            <w:pPr>
              <w:rPr>
                <w:rFonts w:ascii="Tahoma" w:hAnsi="Tahoma" w:cs="Tahoma"/>
                <w:sz w:val="20"/>
                <w:szCs w:val="20"/>
              </w:rPr>
            </w:pPr>
            <w:r w:rsidRPr="0092070F">
              <w:rPr>
                <w:rFonts w:ascii="Tahoma" w:hAnsi="Tahoma" w:cs="Tahoma"/>
                <w:b/>
                <w:bCs/>
                <w:i/>
                <w:iCs/>
                <w:sz w:val="20"/>
                <w:szCs w:val="20"/>
                <w:shd w:val="clear" w:color="auto" w:fill="FFFFFF"/>
              </w:rPr>
              <w:t>Additional specifications regarding the scope of the designation</w:t>
            </w:r>
          </w:p>
        </w:tc>
      </w:tr>
      <w:tr w:rsidR="00055E2C" w:rsidRPr="00AF2D2A" w14:paraId="50836736" w14:textId="77777777" w:rsidTr="008B1B9F">
        <w:trPr>
          <w:trHeight w:val="705"/>
        </w:trPr>
        <w:tc>
          <w:tcPr>
            <w:tcW w:w="0" w:type="auto"/>
            <w:vMerge w:val="restart"/>
          </w:tcPr>
          <w:p w14:paraId="58CC1F58" w14:textId="77777777" w:rsidR="00055E2C" w:rsidRPr="00AF2D2A" w:rsidRDefault="00000000" w:rsidP="00B96829">
            <w:pPr>
              <w:rPr>
                <w:rFonts w:ascii="Tahoma" w:hAnsi="Tahoma" w:cs="Tahoma"/>
                <w:sz w:val="20"/>
                <w:szCs w:val="20"/>
              </w:rPr>
            </w:pPr>
            <w:hyperlink r:id="rId8" w:anchor="!/edit/14689" w:history="1">
              <w:r w:rsidR="00055E2C" w:rsidRPr="00AF2D2A">
                <w:rPr>
                  <w:rFonts w:ascii="Tahoma" w:eastAsia="Times New Roman" w:hAnsi="Tahoma" w:cs="Tahoma"/>
                  <w:bCs/>
                  <w:sz w:val="20"/>
                  <w:szCs w:val="20"/>
                  <w:lang w:eastAsia="lv-LV"/>
                </w:rPr>
                <w:t>Daugavpils</w:t>
              </w:r>
            </w:hyperlink>
          </w:p>
        </w:tc>
        <w:tc>
          <w:tcPr>
            <w:tcW w:w="0" w:type="auto"/>
            <w:vMerge w:val="restart"/>
          </w:tcPr>
          <w:p w14:paraId="29DB4F5B" w14:textId="5391AA42" w:rsidR="00055E2C" w:rsidRPr="0087205B" w:rsidRDefault="00055E2C" w:rsidP="005B3322">
            <w:pPr>
              <w:rPr>
                <w:rFonts w:ascii="Tahoma" w:eastAsia="Times New Roman" w:hAnsi="Tahoma" w:cs="Tahoma"/>
                <w:color w:val="151515"/>
                <w:sz w:val="20"/>
                <w:szCs w:val="20"/>
                <w:lang w:eastAsia="lv-LV"/>
              </w:rPr>
            </w:pPr>
            <w:r w:rsidRPr="0087205B">
              <w:rPr>
                <w:rFonts w:ascii="Tahoma" w:eastAsia="Times New Roman" w:hAnsi="Tahoma" w:cs="Tahoma"/>
                <w:color w:val="151515"/>
                <w:sz w:val="20"/>
                <w:szCs w:val="20"/>
                <w:lang w:eastAsia="lv-LV"/>
              </w:rPr>
              <w:t>Piekrastes iela 32, Daugavpils, LV-54</w:t>
            </w:r>
            <w:r w:rsidR="0080611E" w:rsidRPr="0087205B">
              <w:rPr>
                <w:rFonts w:ascii="Tahoma" w:eastAsia="Times New Roman" w:hAnsi="Tahoma" w:cs="Tahoma"/>
                <w:color w:val="151515"/>
                <w:sz w:val="20"/>
                <w:szCs w:val="20"/>
                <w:lang w:eastAsia="lv-LV"/>
              </w:rPr>
              <w:t>10</w:t>
            </w:r>
          </w:p>
          <w:p w14:paraId="5D802E79" w14:textId="77777777" w:rsidR="00055E2C" w:rsidRPr="0087205B" w:rsidRDefault="00000000" w:rsidP="005B3322">
            <w:pPr>
              <w:rPr>
                <w:rStyle w:val="Hyperlink"/>
                <w:rFonts w:ascii="Tahoma" w:eastAsia="Times New Roman" w:hAnsi="Tahoma" w:cs="Tahoma"/>
                <w:sz w:val="20"/>
                <w:szCs w:val="20"/>
                <w:lang w:eastAsia="lv-LV"/>
              </w:rPr>
            </w:pPr>
            <w:hyperlink r:id="rId9" w:history="1">
              <w:r w:rsidR="00055E2C" w:rsidRPr="0087205B">
                <w:rPr>
                  <w:rStyle w:val="Hyperlink"/>
                  <w:rFonts w:ascii="Tahoma" w:eastAsia="Times New Roman" w:hAnsi="Tahoma" w:cs="Tahoma"/>
                  <w:sz w:val="20"/>
                  <w:szCs w:val="20"/>
                  <w:lang w:eastAsia="lv-LV"/>
                </w:rPr>
                <w:t>Daugavpils.kp@pvd.gov.lv</w:t>
              </w:r>
            </w:hyperlink>
          </w:p>
          <w:p w14:paraId="1983BEB0" w14:textId="77777777" w:rsidR="00055E2C" w:rsidRPr="0087205B" w:rsidRDefault="00055E2C" w:rsidP="00177055">
            <w:pPr>
              <w:rPr>
                <w:rFonts w:ascii="Tahoma" w:hAnsi="Tahoma" w:cs="Tahoma"/>
                <w:sz w:val="20"/>
                <w:szCs w:val="20"/>
              </w:rPr>
            </w:pPr>
            <w:r w:rsidRPr="0087205B">
              <w:rPr>
                <w:rFonts w:ascii="Tahoma" w:hAnsi="Tahoma" w:cs="Tahoma"/>
                <w:sz w:val="20"/>
                <w:szCs w:val="20"/>
              </w:rPr>
              <w:t>+37165488508</w:t>
            </w:r>
          </w:p>
          <w:p w14:paraId="6E371A89" w14:textId="77777777" w:rsidR="00055E2C" w:rsidRPr="0087205B" w:rsidRDefault="00055E2C" w:rsidP="00177055">
            <w:pPr>
              <w:rPr>
                <w:rFonts w:ascii="Tahoma" w:hAnsi="Tahoma" w:cs="Tahoma"/>
                <w:sz w:val="20"/>
                <w:szCs w:val="20"/>
              </w:rPr>
            </w:pPr>
            <w:r w:rsidRPr="0087205B">
              <w:rPr>
                <w:rFonts w:ascii="Tahoma" w:hAnsi="Tahoma" w:cs="Tahoma"/>
                <w:sz w:val="20"/>
                <w:szCs w:val="20"/>
              </w:rPr>
              <w:t>24/7</w:t>
            </w:r>
          </w:p>
          <w:p w14:paraId="5301E73D" w14:textId="7D0174EA" w:rsidR="00055E2C" w:rsidRPr="0087205B" w:rsidRDefault="00000000" w:rsidP="00177055">
            <w:pPr>
              <w:rPr>
                <w:rFonts w:ascii="Tahoma" w:hAnsi="Tahoma" w:cs="Tahoma"/>
                <w:sz w:val="20"/>
                <w:szCs w:val="20"/>
              </w:rPr>
            </w:pPr>
            <w:hyperlink r:id="rId10" w:history="1">
              <w:r w:rsidR="00A81A0E" w:rsidRPr="0087205B">
                <w:rPr>
                  <w:rStyle w:val="Hyperlink"/>
                  <w:rFonts w:ascii="Tahoma" w:hAnsi="Tahoma" w:cs="Tahoma"/>
                  <w:sz w:val="20"/>
                  <w:szCs w:val="20"/>
                </w:rPr>
                <w:t>https://www.pvd.gov.lv/lv/robezkontrole</w:t>
              </w:r>
            </w:hyperlink>
            <w:r w:rsidR="00A81A0E" w:rsidRPr="0087205B">
              <w:rPr>
                <w:rFonts w:ascii="Tahoma" w:hAnsi="Tahoma" w:cs="Tahoma"/>
                <w:sz w:val="20"/>
                <w:szCs w:val="20"/>
              </w:rPr>
              <w:t xml:space="preserve"> </w:t>
            </w:r>
          </w:p>
        </w:tc>
        <w:tc>
          <w:tcPr>
            <w:tcW w:w="0" w:type="auto"/>
            <w:vMerge w:val="restart"/>
          </w:tcPr>
          <w:p w14:paraId="0B10F78A" w14:textId="77777777" w:rsidR="00055E2C" w:rsidRPr="00AF2D2A" w:rsidRDefault="00055E2C" w:rsidP="00B96829">
            <w:pPr>
              <w:rPr>
                <w:rFonts w:ascii="Tahoma" w:hAnsi="Tahoma" w:cs="Tahoma"/>
                <w:sz w:val="20"/>
                <w:szCs w:val="20"/>
              </w:rPr>
            </w:pPr>
            <w:r w:rsidRPr="00AF2D2A">
              <w:rPr>
                <w:rFonts w:ascii="Tahoma" w:eastAsia="Times New Roman" w:hAnsi="Tahoma" w:cs="Tahoma"/>
                <w:b/>
                <w:bCs/>
                <w:sz w:val="20"/>
                <w:szCs w:val="20"/>
                <w:lang w:eastAsia="lv-LV"/>
              </w:rPr>
              <w:t>BCP</w:t>
            </w:r>
            <w:r w:rsidRPr="00AF2D2A">
              <w:rPr>
                <w:rFonts w:ascii="Tahoma" w:eastAsia="Times New Roman" w:hAnsi="Tahoma" w:cs="Tahoma"/>
                <w:sz w:val="20"/>
                <w:szCs w:val="20"/>
                <w:lang w:eastAsia="lv-LV"/>
              </w:rPr>
              <w:t>/LVDGP2 </w:t>
            </w:r>
          </w:p>
        </w:tc>
        <w:tc>
          <w:tcPr>
            <w:tcW w:w="0" w:type="auto"/>
            <w:vMerge w:val="restart"/>
          </w:tcPr>
          <w:p w14:paraId="24F51D96" w14:textId="77777777" w:rsidR="00055E2C" w:rsidRPr="00AF2D2A" w:rsidRDefault="00055E2C" w:rsidP="00B96829">
            <w:pPr>
              <w:rPr>
                <w:rFonts w:ascii="Tahoma" w:hAnsi="Tahoma" w:cs="Tahoma"/>
                <w:sz w:val="20"/>
                <w:szCs w:val="20"/>
              </w:rPr>
            </w:pPr>
            <w:r w:rsidRPr="00AF2D2A">
              <w:rPr>
                <w:rFonts w:ascii="Tahoma" w:hAnsi="Tahoma" w:cs="Tahoma"/>
                <w:sz w:val="20"/>
                <w:szCs w:val="20"/>
              </w:rPr>
              <w:t>F</w:t>
            </w:r>
          </w:p>
        </w:tc>
        <w:tc>
          <w:tcPr>
            <w:tcW w:w="0" w:type="auto"/>
            <w:vMerge w:val="restart"/>
          </w:tcPr>
          <w:p w14:paraId="6A7CBCA9" w14:textId="77777777" w:rsidR="00055E2C" w:rsidRPr="00AF2D2A" w:rsidRDefault="00055E2C" w:rsidP="00B96829">
            <w:pPr>
              <w:rPr>
                <w:rFonts w:ascii="Tahoma" w:hAnsi="Tahoma" w:cs="Tahoma"/>
                <w:sz w:val="20"/>
                <w:szCs w:val="20"/>
              </w:rPr>
            </w:pPr>
            <w:r w:rsidRPr="00AF2D2A">
              <w:rPr>
                <w:rFonts w:ascii="Tahoma" w:hAnsi="Tahoma" w:cs="Tahoma"/>
                <w:sz w:val="20"/>
                <w:szCs w:val="20"/>
              </w:rPr>
              <w:t>-</w:t>
            </w:r>
          </w:p>
        </w:tc>
        <w:tc>
          <w:tcPr>
            <w:tcW w:w="0" w:type="auto"/>
          </w:tcPr>
          <w:p w14:paraId="4DED60F9" w14:textId="77777777" w:rsidR="004600FF" w:rsidRPr="00AF2D2A" w:rsidRDefault="00055E2C" w:rsidP="00B96829">
            <w:pPr>
              <w:rPr>
                <w:rFonts w:ascii="Tahoma" w:hAnsi="Tahoma" w:cs="Tahoma"/>
                <w:sz w:val="20"/>
                <w:szCs w:val="20"/>
              </w:rPr>
            </w:pPr>
            <w:r w:rsidRPr="00AF2D2A">
              <w:rPr>
                <w:rFonts w:ascii="Tahoma" w:hAnsi="Tahoma" w:cs="Tahoma"/>
                <w:sz w:val="20"/>
                <w:szCs w:val="20"/>
              </w:rPr>
              <w:t>PNAO</w:t>
            </w:r>
          </w:p>
          <w:p w14:paraId="3252C8EB" w14:textId="12226E47" w:rsidR="005B60A5" w:rsidRPr="00AF2D2A" w:rsidRDefault="00055E2C" w:rsidP="00B96829">
            <w:pPr>
              <w:rPr>
                <w:rFonts w:ascii="Tahoma" w:hAnsi="Tahoma" w:cs="Tahoma"/>
                <w:sz w:val="20"/>
                <w:szCs w:val="20"/>
              </w:rPr>
            </w:pPr>
            <w:r w:rsidRPr="00AF2D2A">
              <w:rPr>
                <w:rFonts w:ascii="Tahoma" w:hAnsi="Tahoma" w:cs="Tahoma"/>
                <w:sz w:val="20"/>
                <w:szCs w:val="20"/>
              </w:rPr>
              <w:t>-HC(food),</w:t>
            </w:r>
          </w:p>
          <w:p w14:paraId="7F323BE0" w14:textId="652C0E0F" w:rsidR="00C72375" w:rsidRPr="00AF2D2A" w:rsidRDefault="00C72375" w:rsidP="00B96829">
            <w:pPr>
              <w:rPr>
                <w:rFonts w:ascii="Tahoma" w:hAnsi="Tahoma" w:cs="Tahoma"/>
                <w:sz w:val="20"/>
                <w:szCs w:val="20"/>
              </w:rPr>
            </w:pPr>
            <w:r w:rsidRPr="00AF2D2A">
              <w:rPr>
                <w:rFonts w:ascii="Tahoma" w:hAnsi="Tahoma" w:cs="Tahoma"/>
                <w:sz w:val="20"/>
                <w:szCs w:val="20"/>
              </w:rPr>
              <w:t>-</w:t>
            </w:r>
            <w:r w:rsidR="00055E2C" w:rsidRPr="00AF2D2A">
              <w:rPr>
                <w:rFonts w:ascii="Tahoma" w:hAnsi="Tahoma" w:cs="Tahoma"/>
                <w:sz w:val="20"/>
                <w:szCs w:val="20"/>
              </w:rPr>
              <w:t>NHC(feed)</w:t>
            </w:r>
            <w:r w:rsidR="002617FC" w:rsidRPr="00AF2D2A">
              <w:rPr>
                <w:rFonts w:ascii="Tahoma" w:hAnsi="Tahoma" w:cs="Tahoma"/>
                <w:sz w:val="20"/>
                <w:szCs w:val="20"/>
              </w:rPr>
              <w:t xml:space="preserve"> (NT)</w:t>
            </w:r>
            <w:r w:rsidR="00055E2C" w:rsidRPr="00AF2D2A">
              <w:rPr>
                <w:rFonts w:ascii="Tahoma" w:hAnsi="Tahoma" w:cs="Tahoma"/>
                <w:sz w:val="20"/>
                <w:szCs w:val="20"/>
              </w:rPr>
              <w:t>,</w:t>
            </w:r>
          </w:p>
          <w:p w14:paraId="1CC4BD49" w14:textId="052D4D04" w:rsidR="00055E2C" w:rsidRPr="00AF2D2A" w:rsidRDefault="00C72375" w:rsidP="00AF2D2A">
            <w:pPr>
              <w:rPr>
                <w:rFonts w:ascii="Tahoma" w:hAnsi="Tahoma" w:cs="Tahoma"/>
                <w:sz w:val="20"/>
                <w:szCs w:val="20"/>
              </w:rPr>
            </w:pPr>
            <w:r w:rsidRPr="00AF2D2A">
              <w:rPr>
                <w:rFonts w:ascii="Tahoma" w:hAnsi="Tahoma" w:cs="Tahoma"/>
                <w:sz w:val="20"/>
                <w:szCs w:val="20"/>
              </w:rPr>
              <w:t>-</w:t>
            </w:r>
            <w:r w:rsidR="00055E2C" w:rsidRPr="00AF2D2A">
              <w:rPr>
                <w:rFonts w:ascii="Tahoma" w:hAnsi="Tahoma" w:cs="Tahoma"/>
                <w:sz w:val="20"/>
                <w:szCs w:val="20"/>
              </w:rPr>
              <w:t>NHC(other)</w:t>
            </w:r>
            <w:r w:rsidR="002617FC" w:rsidRPr="00AF2D2A">
              <w:rPr>
                <w:rFonts w:ascii="Tahoma" w:hAnsi="Tahoma" w:cs="Tahoma"/>
                <w:sz w:val="20"/>
                <w:szCs w:val="20"/>
              </w:rPr>
              <w:t xml:space="preserve"> (NT)</w:t>
            </w:r>
          </w:p>
        </w:tc>
        <w:tc>
          <w:tcPr>
            <w:tcW w:w="0" w:type="auto"/>
            <w:vMerge w:val="restart"/>
          </w:tcPr>
          <w:p w14:paraId="429E5DDB" w14:textId="2C8A6BCC" w:rsidR="00055E2C" w:rsidRPr="0092070F" w:rsidRDefault="0092070F" w:rsidP="00B96829">
            <w:pPr>
              <w:rPr>
                <w:rFonts w:ascii="Tahoma" w:hAnsi="Tahoma" w:cs="Tahoma"/>
                <w:sz w:val="20"/>
                <w:szCs w:val="20"/>
              </w:rPr>
            </w:pPr>
            <w:r w:rsidRPr="0092070F">
              <w:rPr>
                <w:rFonts w:ascii="Tahoma" w:hAnsi="Tahoma" w:cs="Tahoma"/>
                <w:color w:val="000000" w:themeColor="text1"/>
                <w:sz w:val="20"/>
                <w:szCs w:val="20"/>
              </w:rPr>
              <w:t xml:space="preserve">6. ailē minētā specifikācija attiecas arī uz bioloģiskām, pārejas periodā un konvenciālām (nebioloģiskajām) precēm/produktiem </w:t>
            </w:r>
            <w:r w:rsidR="00282FBA" w:rsidRPr="0092070F">
              <w:rPr>
                <w:rFonts w:ascii="Tahoma" w:hAnsi="Tahoma" w:cs="Tahoma"/>
                <w:color w:val="000000" w:themeColor="text1"/>
                <w:sz w:val="20"/>
                <w:szCs w:val="20"/>
              </w:rPr>
              <w:t xml:space="preserve">The specification mentioned in column 6 </w:t>
            </w:r>
            <w:r w:rsidR="00A01D95" w:rsidRPr="0092070F">
              <w:rPr>
                <w:rFonts w:ascii="Tahoma" w:hAnsi="Tahoma" w:cs="Tahoma"/>
                <w:color w:val="000000" w:themeColor="text1"/>
                <w:sz w:val="20"/>
                <w:szCs w:val="20"/>
              </w:rPr>
              <w:t xml:space="preserve">concerns </w:t>
            </w:r>
            <w:r w:rsidR="00282FBA" w:rsidRPr="0092070F">
              <w:rPr>
                <w:rFonts w:ascii="Tahoma" w:hAnsi="Tahoma" w:cs="Tahoma"/>
                <w:color w:val="000000" w:themeColor="text1"/>
                <w:sz w:val="20"/>
                <w:szCs w:val="20"/>
              </w:rPr>
              <w:t xml:space="preserve">organic, in-conversion </w:t>
            </w:r>
            <w:r w:rsidR="00A01D95" w:rsidRPr="0092070F">
              <w:rPr>
                <w:rFonts w:ascii="Tahoma" w:hAnsi="Tahoma" w:cs="Tahoma"/>
                <w:color w:val="000000" w:themeColor="text1"/>
                <w:sz w:val="20"/>
                <w:szCs w:val="20"/>
              </w:rPr>
              <w:t>and conventional (non-organic) goods/</w:t>
            </w:r>
            <w:r w:rsidR="00282FBA" w:rsidRPr="0092070F">
              <w:rPr>
                <w:rFonts w:ascii="Tahoma" w:hAnsi="Tahoma" w:cs="Tahoma"/>
                <w:color w:val="000000" w:themeColor="text1"/>
                <w:sz w:val="20"/>
                <w:szCs w:val="20"/>
              </w:rPr>
              <w:t>products</w:t>
            </w:r>
            <w:r w:rsidR="005473CA" w:rsidRPr="0092070F">
              <w:rPr>
                <w:rFonts w:ascii="Tahoma" w:hAnsi="Tahoma" w:cs="Tahoma"/>
                <w:color w:val="000000" w:themeColor="text1"/>
                <w:sz w:val="20"/>
                <w:szCs w:val="20"/>
              </w:rPr>
              <w:t xml:space="preserve"> respectively</w:t>
            </w:r>
          </w:p>
        </w:tc>
      </w:tr>
      <w:tr w:rsidR="00055E2C" w:rsidRPr="00AF2D2A" w14:paraId="0E3E4858" w14:textId="77777777" w:rsidTr="008B1B9F">
        <w:trPr>
          <w:trHeight w:val="275"/>
        </w:trPr>
        <w:tc>
          <w:tcPr>
            <w:tcW w:w="0" w:type="auto"/>
            <w:vMerge/>
          </w:tcPr>
          <w:p w14:paraId="5C1B557D" w14:textId="77777777" w:rsidR="00055E2C" w:rsidRPr="00AF2D2A" w:rsidRDefault="00055E2C" w:rsidP="00B96829">
            <w:pPr>
              <w:rPr>
                <w:rFonts w:ascii="Tahoma" w:hAnsi="Tahoma" w:cs="Tahoma"/>
                <w:sz w:val="20"/>
                <w:szCs w:val="20"/>
              </w:rPr>
            </w:pPr>
          </w:p>
        </w:tc>
        <w:tc>
          <w:tcPr>
            <w:tcW w:w="0" w:type="auto"/>
            <w:vMerge/>
          </w:tcPr>
          <w:p w14:paraId="1FAB7235" w14:textId="77777777" w:rsidR="00055E2C" w:rsidRPr="0087205B" w:rsidRDefault="00055E2C" w:rsidP="005B3322">
            <w:pPr>
              <w:rPr>
                <w:rFonts w:ascii="Tahoma" w:eastAsia="Times New Roman" w:hAnsi="Tahoma" w:cs="Tahoma"/>
                <w:color w:val="151515"/>
                <w:sz w:val="20"/>
                <w:szCs w:val="20"/>
                <w:lang w:eastAsia="lv-LV"/>
              </w:rPr>
            </w:pPr>
          </w:p>
        </w:tc>
        <w:tc>
          <w:tcPr>
            <w:tcW w:w="0" w:type="auto"/>
            <w:vMerge/>
          </w:tcPr>
          <w:p w14:paraId="0F490DE9" w14:textId="77777777" w:rsidR="00055E2C" w:rsidRPr="00AF2D2A" w:rsidRDefault="00055E2C" w:rsidP="00B96829">
            <w:pPr>
              <w:rPr>
                <w:rFonts w:ascii="Tahoma" w:eastAsia="Times New Roman" w:hAnsi="Tahoma" w:cs="Tahoma"/>
                <w:b/>
                <w:bCs/>
                <w:sz w:val="20"/>
                <w:szCs w:val="20"/>
                <w:lang w:eastAsia="lv-LV"/>
              </w:rPr>
            </w:pPr>
          </w:p>
        </w:tc>
        <w:tc>
          <w:tcPr>
            <w:tcW w:w="0" w:type="auto"/>
            <w:vMerge/>
          </w:tcPr>
          <w:p w14:paraId="00A74F08" w14:textId="77777777" w:rsidR="00055E2C" w:rsidRPr="00AF2D2A" w:rsidRDefault="00055E2C" w:rsidP="00B96829">
            <w:pPr>
              <w:rPr>
                <w:rFonts w:ascii="Tahoma" w:hAnsi="Tahoma" w:cs="Tahoma"/>
                <w:sz w:val="20"/>
                <w:szCs w:val="20"/>
              </w:rPr>
            </w:pPr>
          </w:p>
        </w:tc>
        <w:tc>
          <w:tcPr>
            <w:tcW w:w="0" w:type="auto"/>
            <w:vMerge/>
          </w:tcPr>
          <w:p w14:paraId="2D8F9FE7" w14:textId="77777777" w:rsidR="00055E2C" w:rsidRPr="00AF2D2A" w:rsidRDefault="00055E2C" w:rsidP="00B96829">
            <w:pPr>
              <w:rPr>
                <w:rFonts w:ascii="Tahoma" w:hAnsi="Tahoma" w:cs="Tahoma"/>
                <w:sz w:val="20"/>
                <w:szCs w:val="20"/>
              </w:rPr>
            </w:pPr>
          </w:p>
        </w:tc>
        <w:tc>
          <w:tcPr>
            <w:tcW w:w="0" w:type="auto"/>
          </w:tcPr>
          <w:p w14:paraId="79F62B05" w14:textId="77777777" w:rsidR="00055E2C" w:rsidRPr="00AF2D2A" w:rsidRDefault="00055E2C" w:rsidP="00B96829">
            <w:pPr>
              <w:rPr>
                <w:rFonts w:ascii="Tahoma" w:hAnsi="Tahoma" w:cs="Tahoma"/>
                <w:sz w:val="20"/>
                <w:szCs w:val="20"/>
              </w:rPr>
            </w:pPr>
            <w:r w:rsidRPr="00AF2D2A">
              <w:rPr>
                <w:rFonts w:ascii="Tahoma" w:hAnsi="Tahoma" w:cs="Tahoma"/>
                <w:sz w:val="20"/>
                <w:szCs w:val="20"/>
              </w:rPr>
              <w:t>P, PP, PP(WP), OO</w:t>
            </w:r>
          </w:p>
        </w:tc>
        <w:tc>
          <w:tcPr>
            <w:tcW w:w="0" w:type="auto"/>
            <w:vMerge/>
          </w:tcPr>
          <w:p w14:paraId="73DD5CCE" w14:textId="77777777" w:rsidR="00055E2C" w:rsidRPr="0092070F" w:rsidRDefault="00055E2C" w:rsidP="00B96829">
            <w:pPr>
              <w:rPr>
                <w:rFonts w:ascii="Tahoma" w:hAnsi="Tahoma" w:cs="Tahoma"/>
                <w:sz w:val="20"/>
                <w:szCs w:val="20"/>
              </w:rPr>
            </w:pPr>
          </w:p>
        </w:tc>
      </w:tr>
      <w:tr w:rsidR="00055E2C" w:rsidRPr="00AF2D2A" w14:paraId="1D01C1EB" w14:textId="77777777" w:rsidTr="008B1B9F">
        <w:trPr>
          <w:trHeight w:val="498"/>
        </w:trPr>
        <w:tc>
          <w:tcPr>
            <w:tcW w:w="0" w:type="auto"/>
            <w:vMerge/>
          </w:tcPr>
          <w:p w14:paraId="066A150A" w14:textId="77777777" w:rsidR="00055E2C" w:rsidRPr="00AF2D2A" w:rsidRDefault="00055E2C" w:rsidP="00B96829">
            <w:pPr>
              <w:rPr>
                <w:rFonts w:ascii="Tahoma" w:hAnsi="Tahoma" w:cs="Tahoma"/>
                <w:sz w:val="20"/>
                <w:szCs w:val="20"/>
              </w:rPr>
            </w:pPr>
          </w:p>
        </w:tc>
        <w:tc>
          <w:tcPr>
            <w:tcW w:w="0" w:type="auto"/>
            <w:vMerge/>
          </w:tcPr>
          <w:p w14:paraId="2EB5D589" w14:textId="77777777" w:rsidR="00055E2C" w:rsidRPr="0087205B" w:rsidRDefault="00055E2C" w:rsidP="005B3322">
            <w:pPr>
              <w:rPr>
                <w:rFonts w:ascii="Tahoma" w:eastAsia="Times New Roman" w:hAnsi="Tahoma" w:cs="Tahoma"/>
                <w:color w:val="151515"/>
                <w:sz w:val="20"/>
                <w:szCs w:val="20"/>
                <w:lang w:eastAsia="lv-LV"/>
              </w:rPr>
            </w:pPr>
          </w:p>
        </w:tc>
        <w:tc>
          <w:tcPr>
            <w:tcW w:w="0" w:type="auto"/>
            <w:vMerge/>
          </w:tcPr>
          <w:p w14:paraId="10CDA564" w14:textId="77777777" w:rsidR="00055E2C" w:rsidRPr="00AF2D2A" w:rsidRDefault="00055E2C" w:rsidP="00B96829">
            <w:pPr>
              <w:rPr>
                <w:rFonts w:ascii="Tahoma" w:eastAsia="Times New Roman" w:hAnsi="Tahoma" w:cs="Tahoma"/>
                <w:b/>
                <w:bCs/>
                <w:sz w:val="20"/>
                <w:szCs w:val="20"/>
                <w:lang w:eastAsia="lv-LV"/>
              </w:rPr>
            </w:pPr>
          </w:p>
        </w:tc>
        <w:tc>
          <w:tcPr>
            <w:tcW w:w="0" w:type="auto"/>
            <w:vMerge/>
          </w:tcPr>
          <w:p w14:paraId="3C4E9EC8" w14:textId="77777777" w:rsidR="00055E2C" w:rsidRPr="00AF2D2A" w:rsidRDefault="00055E2C" w:rsidP="00B96829">
            <w:pPr>
              <w:rPr>
                <w:rFonts w:ascii="Tahoma" w:hAnsi="Tahoma" w:cs="Tahoma"/>
                <w:sz w:val="20"/>
                <w:szCs w:val="20"/>
              </w:rPr>
            </w:pPr>
          </w:p>
        </w:tc>
        <w:tc>
          <w:tcPr>
            <w:tcW w:w="0" w:type="auto"/>
            <w:vMerge/>
          </w:tcPr>
          <w:p w14:paraId="2F2E3400" w14:textId="77777777" w:rsidR="00055E2C" w:rsidRPr="00AF2D2A" w:rsidRDefault="00055E2C" w:rsidP="00B96829">
            <w:pPr>
              <w:rPr>
                <w:rFonts w:ascii="Tahoma" w:hAnsi="Tahoma" w:cs="Tahoma"/>
                <w:sz w:val="20"/>
                <w:szCs w:val="20"/>
              </w:rPr>
            </w:pPr>
          </w:p>
        </w:tc>
        <w:tc>
          <w:tcPr>
            <w:tcW w:w="0" w:type="auto"/>
          </w:tcPr>
          <w:p w14:paraId="1A8DB992" w14:textId="77777777" w:rsidR="00055E2C" w:rsidRPr="00AF2D2A" w:rsidRDefault="003A14C5" w:rsidP="00B96829">
            <w:pPr>
              <w:rPr>
                <w:rFonts w:ascii="Tahoma" w:hAnsi="Tahoma" w:cs="Tahoma"/>
                <w:sz w:val="20"/>
                <w:szCs w:val="20"/>
              </w:rPr>
            </w:pPr>
            <w:r w:rsidRPr="00AF2D2A">
              <w:rPr>
                <w:rFonts w:ascii="Tahoma" w:hAnsi="Tahoma" w:cs="Tahoma"/>
                <w:sz w:val="20"/>
                <w:szCs w:val="20"/>
              </w:rPr>
              <w:t>POA HC</w:t>
            </w:r>
            <w:r w:rsidR="00E816D4" w:rsidRPr="00AF2D2A">
              <w:rPr>
                <w:rFonts w:ascii="Tahoma" w:hAnsi="Tahoma" w:cs="Tahoma"/>
                <w:sz w:val="20"/>
                <w:szCs w:val="20"/>
              </w:rPr>
              <w:t xml:space="preserve"> </w:t>
            </w:r>
            <w:r w:rsidRPr="00AF2D2A">
              <w:rPr>
                <w:rFonts w:ascii="Tahoma" w:hAnsi="Tahoma" w:cs="Tahoma"/>
                <w:sz w:val="20"/>
                <w:szCs w:val="20"/>
              </w:rPr>
              <w:t>(2), NHC</w:t>
            </w:r>
            <w:r w:rsidR="00E816D4" w:rsidRPr="00AF2D2A">
              <w:rPr>
                <w:rFonts w:ascii="Tahoma" w:hAnsi="Tahoma" w:cs="Tahoma"/>
                <w:sz w:val="20"/>
                <w:szCs w:val="20"/>
              </w:rPr>
              <w:t xml:space="preserve"> -NT(2)</w:t>
            </w:r>
          </w:p>
        </w:tc>
        <w:tc>
          <w:tcPr>
            <w:tcW w:w="0" w:type="auto"/>
            <w:vMerge/>
          </w:tcPr>
          <w:p w14:paraId="4A14DA26" w14:textId="77777777" w:rsidR="00055E2C" w:rsidRPr="0092070F" w:rsidRDefault="00055E2C" w:rsidP="00B96829">
            <w:pPr>
              <w:rPr>
                <w:rFonts w:ascii="Tahoma" w:hAnsi="Tahoma" w:cs="Tahoma"/>
                <w:sz w:val="20"/>
                <w:szCs w:val="20"/>
              </w:rPr>
            </w:pPr>
          </w:p>
        </w:tc>
      </w:tr>
      <w:tr w:rsidR="00055E2C" w:rsidRPr="00AF2D2A" w14:paraId="350BD4B7" w14:textId="77777777" w:rsidTr="008B1B9F">
        <w:trPr>
          <w:trHeight w:val="705"/>
        </w:trPr>
        <w:tc>
          <w:tcPr>
            <w:tcW w:w="0" w:type="auto"/>
            <w:vMerge w:val="restart"/>
          </w:tcPr>
          <w:p w14:paraId="67790D3D" w14:textId="77777777" w:rsidR="00055E2C" w:rsidRPr="00AF2D2A" w:rsidRDefault="00000000" w:rsidP="00B96829">
            <w:pPr>
              <w:rPr>
                <w:rFonts w:ascii="Tahoma" w:hAnsi="Tahoma" w:cs="Tahoma"/>
                <w:sz w:val="20"/>
                <w:szCs w:val="20"/>
              </w:rPr>
            </w:pPr>
            <w:hyperlink r:id="rId11" w:anchor="!/edit/14686" w:history="1">
              <w:r w:rsidR="00055E2C" w:rsidRPr="00AF2D2A">
                <w:rPr>
                  <w:rFonts w:ascii="Tahoma" w:eastAsia="Times New Roman" w:hAnsi="Tahoma" w:cs="Tahoma"/>
                  <w:bCs/>
                  <w:sz w:val="20"/>
                  <w:szCs w:val="20"/>
                  <w:lang w:eastAsia="lv-LV"/>
                </w:rPr>
                <w:t>Grebņeva</w:t>
              </w:r>
            </w:hyperlink>
            <w:r w:rsidR="00055E2C" w:rsidRPr="00AF2D2A">
              <w:rPr>
                <w:rFonts w:ascii="Tahoma" w:eastAsia="Times New Roman" w:hAnsi="Tahoma" w:cs="Tahoma"/>
                <w:sz w:val="20"/>
                <w:szCs w:val="20"/>
                <w:lang w:eastAsia="lv-LV"/>
              </w:rPr>
              <w:t>/Grebneva</w:t>
            </w:r>
          </w:p>
        </w:tc>
        <w:tc>
          <w:tcPr>
            <w:tcW w:w="0" w:type="auto"/>
            <w:vMerge w:val="restart"/>
          </w:tcPr>
          <w:p w14:paraId="29FDD832" w14:textId="28F9C28E" w:rsidR="00055E2C" w:rsidRPr="0087205B" w:rsidRDefault="00055E2C" w:rsidP="004E41D7">
            <w:pPr>
              <w:rPr>
                <w:rFonts w:ascii="Tahoma" w:eastAsia="Times New Roman" w:hAnsi="Tahoma" w:cs="Tahoma"/>
                <w:sz w:val="20"/>
                <w:szCs w:val="20"/>
                <w:lang w:eastAsia="lv-LV"/>
              </w:rPr>
            </w:pPr>
            <w:r w:rsidRPr="0087205B">
              <w:rPr>
                <w:rFonts w:ascii="Tahoma" w:hAnsi="Tahoma" w:cs="Tahoma"/>
                <w:sz w:val="20"/>
                <w:szCs w:val="20"/>
                <w:shd w:val="clear" w:color="auto" w:fill="FFFFFF"/>
              </w:rPr>
              <w:t xml:space="preserve">Grebņova, </w:t>
            </w:r>
            <w:r w:rsidRPr="0087205B">
              <w:rPr>
                <w:rFonts w:ascii="Tahoma" w:eastAsia="Times New Roman" w:hAnsi="Tahoma" w:cs="Tahoma"/>
                <w:sz w:val="20"/>
                <w:szCs w:val="20"/>
                <w:lang w:eastAsia="lv-LV"/>
              </w:rPr>
              <w:t xml:space="preserve">Malnavas pagasts, </w:t>
            </w:r>
            <w:r w:rsidR="004600FF" w:rsidRPr="0087205B">
              <w:rPr>
                <w:rFonts w:ascii="Tahoma" w:eastAsia="Times New Roman" w:hAnsi="Tahoma" w:cs="Tahoma"/>
                <w:sz w:val="20"/>
                <w:szCs w:val="20"/>
                <w:lang w:eastAsia="lv-LV"/>
              </w:rPr>
              <w:t>Ludzas</w:t>
            </w:r>
            <w:r w:rsidRPr="0087205B">
              <w:rPr>
                <w:rFonts w:ascii="Tahoma" w:eastAsia="Times New Roman" w:hAnsi="Tahoma" w:cs="Tahoma"/>
                <w:sz w:val="20"/>
                <w:szCs w:val="20"/>
                <w:lang w:eastAsia="lv-LV"/>
              </w:rPr>
              <w:t xml:space="preserve"> novads, LV-5717</w:t>
            </w:r>
          </w:p>
          <w:p w14:paraId="0A5BB362" w14:textId="77777777" w:rsidR="00055E2C" w:rsidRPr="0087205B" w:rsidRDefault="00000000" w:rsidP="004E41D7">
            <w:pPr>
              <w:rPr>
                <w:rStyle w:val="Hyperlink"/>
                <w:rFonts w:ascii="Tahoma" w:eastAsia="Times New Roman" w:hAnsi="Tahoma" w:cs="Tahoma"/>
                <w:sz w:val="20"/>
                <w:szCs w:val="20"/>
                <w:lang w:eastAsia="lv-LV"/>
              </w:rPr>
            </w:pPr>
            <w:hyperlink r:id="rId12" w:history="1">
              <w:r w:rsidR="00055E2C" w:rsidRPr="0087205B">
                <w:rPr>
                  <w:rStyle w:val="Hyperlink"/>
                  <w:rFonts w:ascii="Tahoma" w:eastAsia="Times New Roman" w:hAnsi="Tahoma" w:cs="Tahoma"/>
                  <w:sz w:val="20"/>
                  <w:szCs w:val="20"/>
                  <w:lang w:eastAsia="lv-LV"/>
                </w:rPr>
                <w:t>Grebneva.kp@pvd.gov.lv</w:t>
              </w:r>
            </w:hyperlink>
          </w:p>
          <w:p w14:paraId="7AFD796F" w14:textId="77777777" w:rsidR="00055E2C" w:rsidRPr="0087205B" w:rsidRDefault="00055E2C" w:rsidP="004E41D7">
            <w:pPr>
              <w:rPr>
                <w:rFonts w:ascii="Tahoma" w:hAnsi="Tahoma" w:cs="Tahoma"/>
                <w:sz w:val="20"/>
                <w:szCs w:val="20"/>
              </w:rPr>
            </w:pPr>
            <w:r w:rsidRPr="0087205B">
              <w:rPr>
                <w:rFonts w:ascii="Tahoma" w:hAnsi="Tahoma" w:cs="Tahoma"/>
                <w:sz w:val="20"/>
                <w:szCs w:val="20"/>
              </w:rPr>
              <w:t>+37165781822</w:t>
            </w:r>
          </w:p>
          <w:p w14:paraId="6928986C" w14:textId="77777777" w:rsidR="00055E2C" w:rsidRPr="0087205B" w:rsidRDefault="00055E2C" w:rsidP="004E41D7">
            <w:pPr>
              <w:rPr>
                <w:rFonts w:ascii="Tahoma" w:hAnsi="Tahoma" w:cs="Tahoma"/>
                <w:sz w:val="20"/>
                <w:szCs w:val="20"/>
              </w:rPr>
            </w:pPr>
            <w:r w:rsidRPr="0087205B">
              <w:rPr>
                <w:rFonts w:ascii="Tahoma" w:hAnsi="Tahoma" w:cs="Tahoma"/>
                <w:sz w:val="20"/>
                <w:szCs w:val="20"/>
              </w:rPr>
              <w:lastRenderedPageBreak/>
              <w:t>24/7</w:t>
            </w:r>
          </w:p>
          <w:p w14:paraId="556C663D" w14:textId="25BA0C53" w:rsidR="00055E2C" w:rsidRPr="0087205B" w:rsidRDefault="00000000" w:rsidP="004E41D7">
            <w:pPr>
              <w:rPr>
                <w:rFonts w:ascii="Tahoma" w:hAnsi="Tahoma" w:cs="Tahoma"/>
                <w:sz w:val="20"/>
                <w:szCs w:val="20"/>
              </w:rPr>
            </w:pPr>
            <w:hyperlink r:id="rId13" w:history="1">
              <w:r w:rsidR="00A81A0E" w:rsidRPr="0087205B">
                <w:rPr>
                  <w:rStyle w:val="Hyperlink"/>
                  <w:rFonts w:ascii="Tahoma" w:hAnsi="Tahoma" w:cs="Tahoma"/>
                  <w:sz w:val="20"/>
                  <w:szCs w:val="20"/>
                </w:rPr>
                <w:t>https://www.pvd.gov.lv/lv/robezkontrole</w:t>
              </w:r>
            </w:hyperlink>
            <w:r w:rsidR="00A81A0E" w:rsidRPr="0087205B">
              <w:rPr>
                <w:rFonts w:ascii="Tahoma" w:hAnsi="Tahoma" w:cs="Tahoma"/>
                <w:sz w:val="20"/>
                <w:szCs w:val="20"/>
              </w:rPr>
              <w:t xml:space="preserve"> </w:t>
            </w:r>
          </w:p>
        </w:tc>
        <w:tc>
          <w:tcPr>
            <w:tcW w:w="0" w:type="auto"/>
            <w:vMerge w:val="restart"/>
          </w:tcPr>
          <w:p w14:paraId="3A9B076E" w14:textId="77777777" w:rsidR="00055E2C" w:rsidRPr="00AF2D2A" w:rsidRDefault="00055E2C" w:rsidP="00B96829">
            <w:pPr>
              <w:rPr>
                <w:rFonts w:ascii="Tahoma" w:hAnsi="Tahoma" w:cs="Tahoma"/>
                <w:sz w:val="20"/>
                <w:szCs w:val="20"/>
              </w:rPr>
            </w:pPr>
            <w:r w:rsidRPr="00AF2D2A">
              <w:rPr>
                <w:rFonts w:ascii="Tahoma" w:eastAsia="Times New Roman" w:hAnsi="Tahoma" w:cs="Tahoma"/>
                <w:b/>
                <w:bCs/>
                <w:sz w:val="20"/>
                <w:szCs w:val="20"/>
                <w:lang w:eastAsia="lv-LV"/>
              </w:rPr>
              <w:lastRenderedPageBreak/>
              <w:t>BCP</w:t>
            </w:r>
            <w:r w:rsidRPr="00AF2D2A">
              <w:rPr>
                <w:rFonts w:ascii="Tahoma" w:eastAsia="Times New Roman" w:hAnsi="Tahoma" w:cs="Tahoma"/>
                <w:sz w:val="20"/>
                <w:szCs w:val="20"/>
                <w:lang w:eastAsia="lv-LV"/>
              </w:rPr>
              <w:t>/LVGRE3 </w:t>
            </w:r>
          </w:p>
        </w:tc>
        <w:tc>
          <w:tcPr>
            <w:tcW w:w="0" w:type="auto"/>
            <w:vMerge w:val="restart"/>
          </w:tcPr>
          <w:p w14:paraId="6878D58F" w14:textId="77777777" w:rsidR="00055E2C" w:rsidRPr="00AF2D2A" w:rsidRDefault="00055E2C" w:rsidP="00B96829">
            <w:pPr>
              <w:rPr>
                <w:rFonts w:ascii="Tahoma" w:hAnsi="Tahoma" w:cs="Tahoma"/>
                <w:sz w:val="20"/>
                <w:szCs w:val="20"/>
              </w:rPr>
            </w:pPr>
            <w:r w:rsidRPr="00AF2D2A">
              <w:rPr>
                <w:rFonts w:ascii="Tahoma" w:hAnsi="Tahoma" w:cs="Tahoma"/>
                <w:sz w:val="20"/>
                <w:szCs w:val="20"/>
              </w:rPr>
              <w:t>R</w:t>
            </w:r>
          </w:p>
        </w:tc>
        <w:tc>
          <w:tcPr>
            <w:tcW w:w="0" w:type="auto"/>
            <w:vMerge w:val="restart"/>
          </w:tcPr>
          <w:p w14:paraId="7EA5BD8A" w14:textId="77777777" w:rsidR="00055E2C" w:rsidRPr="00AF2D2A" w:rsidRDefault="00055E2C" w:rsidP="00B96829">
            <w:pPr>
              <w:rPr>
                <w:rFonts w:ascii="Tahoma" w:hAnsi="Tahoma" w:cs="Tahoma"/>
                <w:sz w:val="20"/>
                <w:szCs w:val="20"/>
              </w:rPr>
            </w:pPr>
          </w:p>
        </w:tc>
        <w:tc>
          <w:tcPr>
            <w:tcW w:w="0" w:type="auto"/>
          </w:tcPr>
          <w:p w14:paraId="0F730B47" w14:textId="77777777" w:rsidR="004600FF" w:rsidRPr="00AF2D2A" w:rsidRDefault="00055E2C" w:rsidP="008C30AB">
            <w:pPr>
              <w:rPr>
                <w:rFonts w:ascii="Tahoma" w:hAnsi="Tahoma" w:cs="Tahoma"/>
                <w:sz w:val="20"/>
                <w:szCs w:val="20"/>
              </w:rPr>
            </w:pPr>
            <w:r w:rsidRPr="00AF2D2A">
              <w:rPr>
                <w:rFonts w:ascii="Tahoma" w:hAnsi="Tahoma" w:cs="Tahoma"/>
                <w:sz w:val="20"/>
                <w:szCs w:val="20"/>
              </w:rPr>
              <w:t>PNAO</w:t>
            </w:r>
          </w:p>
          <w:p w14:paraId="5A4E4C57" w14:textId="0103F24C" w:rsidR="00C72375" w:rsidRPr="00AF2D2A" w:rsidRDefault="00055E2C" w:rsidP="008C30AB">
            <w:pPr>
              <w:rPr>
                <w:rFonts w:ascii="Tahoma" w:hAnsi="Tahoma" w:cs="Tahoma"/>
                <w:sz w:val="20"/>
                <w:szCs w:val="20"/>
              </w:rPr>
            </w:pPr>
            <w:r w:rsidRPr="00AF2D2A">
              <w:rPr>
                <w:rFonts w:ascii="Tahoma" w:hAnsi="Tahoma" w:cs="Tahoma"/>
                <w:sz w:val="20"/>
                <w:szCs w:val="20"/>
              </w:rPr>
              <w:t>-HC(food),</w:t>
            </w:r>
          </w:p>
          <w:p w14:paraId="0438BE47" w14:textId="77777777" w:rsidR="00C72375" w:rsidRPr="00AF2D2A" w:rsidRDefault="00C72375" w:rsidP="008C30AB">
            <w:pPr>
              <w:rPr>
                <w:rFonts w:ascii="Tahoma" w:hAnsi="Tahoma" w:cs="Tahoma"/>
                <w:sz w:val="20"/>
                <w:szCs w:val="20"/>
              </w:rPr>
            </w:pPr>
            <w:r w:rsidRPr="00AF2D2A">
              <w:rPr>
                <w:rFonts w:ascii="Tahoma" w:hAnsi="Tahoma" w:cs="Tahoma"/>
                <w:sz w:val="20"/>
                <w:szCs w:val="20"/>
              </w:rPr>
              <w:t>-</w:t>
            </w:r>
            <w:r w:rsidR="00055E2C" w:rsidRPr="00AF2D2A">
              <w:rPr>
                <w:rFonts w:ascii="Tahoma" w:hAnsi="Tahoma" w:cs="Tahoma"/>
                <w:sz w:val="20"/>
                <w:szCs w:val="20"/>
              </w:rPr>
              <w:t>HC(feed)</w:t>
            </w:r>
            <w:r w:rsidR="005B60A5" w:rsidRPr="00AF2D2A">
              <w:rPr>
                <w:rFonts w:ascii="Tahoma" w:hAnsi="Tahoma" w:cs="Tahoma"/>
                <w:sz w:val="20"/>
                <w:szCs w:val="20"/>
              </w:rPr>
              <w:t xml:space="preserve"> (NT,</w:t>
            </w:r>
            <w:r w:rsidRPr="00AF2D2A">
              <w:rPr>
                <w:rFonts w:ascii="Tahoma" w:hAnsi="Tahoma" w:cs="Tahoma"/>
                <w:sz w:val="20"/>
                <w:szCs w:val="20"/>
              </w:rPr>
              <w:t xml:space="preserve"> T(</w:t>
            </w:r>
            <w:r w:rsidR="005B60A5" w:rsidRPr="00AF2D2A">
              <w:rPr>
                <w:rFonts w:ascii="Tahoma" w:hAnsi="Tahoma" w:cs="Tahoma"/>
                <w:sz w:val="20"/>
                <w:szCs w:val="20"/>
              </w:rPr>
              <w:t>CH)</w:t>
            </w:r>
            <w:r w:rsidR="00055E2C" w:rsidRPr="00AF2D2A">
              <w:rPr>
                <w:rFonts w:ascii="Tahoma" w:hAnsi="Tahoma" w:cs="Tahoma"/>
                <w:sz w:val="20"/>
                <w:szCs w:val="20"/>
              </w:rPr>
              <w:t>,</w:t>
            </w:r>
          </w:p>
          <w:p w14:paraId="4669C944" w14:textId="657C7272" w:rsidR="00055E2C" w:rsidRPr="00AF2D2A" w:rsidRDefault="00C72375" w:rsidP="00AF2D2A">
            <w:pPr>
              <w:rPr>
                <w:rFonts w:ascii="Tahoma" w:hAnsi="Tahoma" w:cs="Tahoma"/>
                <w:sz w:val="20"/>
                <w:szCs w:val="20"/>
              </w:rPr>
            </w:pPr>
            <w:r w:rsidRPr="00AF2D2A">
              <w:rPr>
                <w:rFonts w:ascii="Tahoma" w:hAnsi="Tahoma" w:cs="Tahoma"/>
                <w:sz w:val="20"/>
                <w:szCs w:val="20"/>
              </w:rPr>
              <w:lastRenderedPageBreak/>
              <w:t>-</w:t>
            </w:r>
            <w:r w:rsidR="00055E2C" w:rsidRPr="00AF2D2A">
              <w:rPr>
                <w:rFonts w:ascii="Tahoma" w:hAnsi="Tahoma" w:cs="Tahoma"/>
                <w:sz w:val="20"/>
                <w:szCs w:val="20"/>
              </w:rPr>
              <w:t>NHC(other)</w:t>
            </w:r>
            <w:r w:rsidR="005B60A5" w:rsidRPr="00AF2D2A">
              <w:rPr>
                <w:rFonts w:ascii="Tahoma" w:hAnsi="Tahoma" w:cs="Tahoma"/>
                <w:sz w:val="20"/>
                <w:szCs w:val="20"/>
              </w:rPr>
              <w:t xml:space="preserve"> (NT, </w:t>
            </w:r>
            <w:r w:rsidRPr="00AF2D2A">
              <w:rPr>
                <w:rFonts w:ascii="Tahoma" w:hAnsi="Tahoma" w:cs="Tahoma"/>
                <w:sz w:val="20"/>
                <w:szCs w:val="20"/>
              </w:rPr>
              <w:t>T(</w:t>
            </w:r>
            <w:r w:rsidR="005B60A5" w:rsidRPr="00AF2D2A">
              <w:rPr>
                <w:rFonts w:ascii="Tahoma" w:hAnsi="Tahoma" w:cs="Tahoma"/>
                <w:sz w:val="20"/>
                <w:szCs w:val="20"/>
              </w:rPr>
              <w:t>CH)</w:t>
            </w:r>
          </w:p>
        </w:tc>
        <w:tc>
          <w:tcPr>
            <w:tcW w:w="0" w:type="auto"/>
            <w:vMerge w:val="restart"/>
          </w:tcPr>
          <w:p w14:paraId="2131CFD5" w14:textId="77777777" w:rsidR="00055E2C" w:rsidRPr="0092070F" w:rsidRDefault="00995CBD" w:rsidP="00995CBD">
            <w:pPr>
              <w:rPr>
                <w:rFonts w:ascii="Tahoma" w:hAnsi="Tahoma" w:cs="Tahoma"/>
                <w:sz w:val="20"/>
                <w:szCs w:val="20"/>
              </w:rPr>
            </w:pPr>
            <w:r w:rsidRPr="0092070F">
              <w:rPr>
                <w:rFonts w:ascii="Tahoma" w:hAnsi="Tahoma" w:cs="Tahoma"/>
                <w:sz w:val="20"/>
                <w:szCs w:val="20"/>
              </w:rPr>
              <w:lastRenderedPageBreak/>
              <w:t xml:space="preserve">Norīkojums sūtījumu tranzītam caur Eiropas Kopienu noteiktu dzīvnieku izcelsmes </w:t>
            </w:r>
            <w:r w:rsidRPr="0092070F">
              <w:rPr>
                <w:rFonts w:ascii="Tahoma" w:hAnsi="Tahoma" w:cs="Tahoma"/>
                <w:sz w:val="20"/>
                <w:szCs w:val="20"/>
              </w:rPr>
              <w:lastRenderedPageBreak/>
              <w:t>produktu, kas tiek sūtīti uz Krieviju vai no tās, patēriņam saskaņā ar noteiktu, attiecīgā Kopienas likumdošanā paredzētu kārtību/Designated for transit across the European Community for consignments of certain products of animal origin for human consumption, coming to or from Russia under the specific procedures foreseen in relevant Community legislation.</w:t>
            </w:r>
          </w:p>
          <w:p w14:paraId="635AFF95" w14:textId="3A17100B" w:rsidR="0087205B" w:rsidRPr="0092070F" w:rsidRDefault="0092070F" w:rsidP="00995CBD">
            <w:pPr>
              <w:rPr>
                <w:rFonts w:ascii="Tahoma" w:hAnsi="Tahoma" w:cs="Tahoma"/>
                <w:sz w:val="20"/>
                <w:szCs w:val="20"/>
              </w:rPr>
            </w:pPr>
            <w:r w:rsidRPr="0092070F">
              <w:rPr>
                <w:rFonts w:ascii="Tahoma" w:hAnsi="Tahoma" w:cs="Tahoma"/>
                <w:color w:val="000000" w:themeColor="text1"/>
                <w:sz w:val="20"/>
                <w:szCs w:val="20"/>
              </w:rPr>
              <w:t xml:space="preserve">6. ailē minētā specifikācija attiecas arī uz bioloģiskām, pārejas periodā un konvenciālām (nebioloģiskajām) precēm/produktiem. </w:t>
            </w:r>
            <w:r w:rsidR="0087205B" w:rsidRPr="0092070F">
              <w:rPr>
                <w:rFonts w:ascii="Tahoma" w:hAnsi="Tahoma" w:cs="Tahoma"/>
                <w:color w:val="000000" w:themeColor="text1"/>
                <w:sz w:val="20"/>
                <w:szCs w:val="20"/>
              </w:rPr>
              <w:t>The specification mentioned in column 6 concerns organic, in-conversion and conventional (non-organic) goods/products respectively</w:t>
            </w:r>
          </w:p>
        </w:tc>
      </w:tr>
      <w:tr w:rsidR="00055E2C" w:rsidRPr="00AF2D2A" w14:paraId="2C637938" w14:textId="77777777" w:rsidTr="008B1B9F">
        <w:trPr>
          <w:trHeight w:val="255"/>
        </w:trPr>
        <w:tc>
          <w:tcPr>
            <w:tcW w:w="0" w:type="auto"/>
            <w:vMerge/>
          </w:tcPr>
          <w:p w14:paraId="21EC454D" w14:textId="77777777" w:rsidR="00055E2C" w:rsidRPr="00AF2D2A" w:rsidRDefault="00055E2C" w:rsidP="00B96829">
            <w:pPr>
              <w:rPr>
                <w:rFonts w:ascii="Tahoma" w:hAnsi="Tahoma" w:cs="Tahoma"/>
                <w:sz w:val="20"/>
                <w:szCs w:val="20"/>
              </w:rPr>
            </w:pPr>
          </w:p>
        </w:tc>
        <w:tc>
          <w:tcPr>
            <w:tcW w:w="0" w:type="auto"/>
            <w:vMerge/>
          </w:tcPr>
          <w:p w14:paraId="002B6621" w14:textId="77777777" w:rsidR="00055E2C" w:rsidRPr="0087205B" w:rsidRDefault="00055E2C" w:rsidP="004E41D7">
            <w:pPr>
              <w:rPr>
                <w:rFonts w:ascii="Tahoma" w:hAnsi="Tahoma" w:cs="Tahoma"/>
                <w:sz w:val="20"/>
                <w:szCs w:val="20"/>
                <w:shd w:val="clear" w:color="auto" w:fill="FFFFFF"/>
              </w:rPr>
            </w:pPr>
          </w:p>
        </w:tc>
        <w:tc>
          <w:tcPr>
            <w:tcW w:w="0" w:type="auto"/>
            <w:vMerge/>
          </w:tcPr>
          <w:p w14:paraId="1BF9BA96" w14:textId="77777777" w:rsidR="00055E2C" w:rsidRPr="00AF2D2A" w:rsidRDefault="00055E2C" w:rsidP="00B96829">
            <w:pPr>
              <w:rPr>
                <w:rFonts w:ascii="Tahoma" w:eastAsia="Times New Roman" w:hAnsi="Tahoma" w:cs="Tahoma"/>
                <w:b/>
                <w:bCs/>
                <w:sz w:val="20"/>
                <w:szCs w:val="20"/>
                <w:lang w:eastAsia="lv-LV"/>
              </w:rPr>
            </w:pPr>
          </w:p>
        </w:tc>
        <w:tc>
          <w:tcPr>
            <w:tcW w:w="0" w:type="auto"/>
            <w:vMerge/>
          </w:tcPr>
          <w:p w14:paraId="5677C19E" w14:textId="77777777" w:rsidR="00055E2C" w:rsidRPr="00AF2D2A" w:rsidRDefault="00055E2C" w:rsidP="00B96829">
            <w:pPr>
              <w:rPr>
                <w:rFonts w:ascii="Tahoma" w:hAnsi="Tahoma" w:cs="Tahoma"/>
                <w:sz w:val="20"/>
                <w:szCs w:val="20"/>
              </w:rPr>
            </w:pPr>
          </w:p>
        </w:tc>
        <w:tc>
          <w:tcPr>
            <w:tcW w:w="0" w:type="auto"/>
            <w:vMerge/>
          </w:tcPr>
          <w:p w14:paraId="4B4BAA4E" w14:textId="77777777" w:rsidR="00055E2C" w:rsidRPr="00AF2D2A" w:rsidRDefault="00055E2C" w:rsidP="00B96829">
            <w:pPr>
              <w:rPr>
                <w:rFonts w:ascii="Tahoma" w:hAnsi="Tahoma" w:cs="Tahoma"/>
                <w:sz w:val="20"/>
                <w:szCs w:val="20"/>
              </w:rPr>
            </w:pPr>
          </w:p>
        </w:tc>
        <w:tc>
          <w:tcPr>
            <w:tcW w:w="0" w:type="auto"/>
          </w:tcPr>
          <w:p w14:paraId="30D15F5C" w14:textId="77777777" w:rsidR="00055E2C" w:rsidRPr="00AF2D2A" w:rsidRDefault="00055E2C" w:rsidP="008C30AB">
            <w:pPr>
              <w:rPr>
                <w:rFonts w:ascii="Tahoma" w:hAnsi="Tahoma" w:cs="Tahoma"/>
                <w:sz w:val="20"/>
                <w:szCs w:val="20"/>
              </w:rPr>
            </w:pPr>
            <w:r w:rsidRPr="00AF2D2A">
              <w:rPr>
                <w:rFonts w:ascii="Tahoma" w:hAnsi="Tahoma" w:cs="Tahoma"/>
                <w:sz w:val="20"/>
                <w:szCs w:val="20"/>
              </w:rPr>
              <w:t>P, PP, PP(WP), OO</w:t>
            </w:r>
          </w:p>
        </w:tc>
        <w:tc>
          <w:tcPr>
            <w:tcW w:w="0" w:type="auto"/>
            <w:vMerge/>
          </w:tcPr>
          <w:p w14:paraId="6B440AE9" w14:textId="77777777" w:rsidR="00055E2C" w:rsidRPr="0092070F" w:rsidRDefault="00055E2C" w:rsidP="00B96829">
            <w:pPr>
              <w:rPr>
                <w:rFonts w:ascii="Tahoma" w:hAnsi="Tahoma" w:cs="Tahoma"/>
                <w:sz w:val="20"/>
                <w:szCs w:val="20"/>
              </w:rPr>
            </w:pPr>
          </w:p>
        </w:tc>
      </w:tr>
      <w:tr w:rsidR="00055E2C" w:rsidRPr="00AF2D2A" w14:paraId="71EAEEC9" w14:textId="77777777" w:rsidTr="008B1B9F">
        <w:trPr>
          <w:trHeight w:val="150"/>
        </w:trPr>
        <w:tc>
          <w:tcPr>
            <w:tcW w:w="0" w:type="auto"/>
            <w:vMerge/>
          </w:tcPr>
          <w:p w14:paraId="7F2E1475" w14:textId="77777777" w:rsidR="00055E2C" w:rsidRPr="00AF2D2A" w:rsidRDefault="00055E2C" w:rsidP="00B96829">
            <w:pPr>
              <w:rPr>
                <w:rFonts w:ascii="Tahoma" w:hAnsi="Tahoma" w:cs="Tahoma"/>
                <w:sz w:val="20"/>
                <w:szCs w:val="20"/>
              </w:rPr>
            </w:pPr>
          </w:p>
        </w:tc>
        <w:tc>
          <w:tcPr>
            <w:tcW w:w="0" w:type="auto"/>
            <w:vMerge/>
          </w:tcPr>
          <w:p w14:paraId="25D3D8C6" w14:textId="77777777" w:rsidR="00055E2C" w:rsidRPr="0087205B" w:rsidRDefault="00055E2C" w:rsidP="004E41D7">
            <w:pPr>
              <w:rPr>
                <w:rFonts w:ascii="Tahoma" w:hAnsi="Tahoma" w:cs="Tahoma"/>
                <w:sz w:val="20"/>
                <w:szCs w:val="20"/>
                <w:shd w:val="clear" w:color="auto" w:fill="FFFFFF"/>
              </w:rPr>
            </w:pPr>
          </w:p>
        </w:tc>
        <w:tc>
          <w:tcPr>
            <w:tcW w:w="0" w:type="auto"/>
            <w:vMerge/>
          </w:tcPr>
          <w:p w14:paraId="4B2FD89B" w14:textId="77777777" w:rsidR="00055E2C" w:rsidRPr="00AF2D2A" w:rsidRDefault="00055E2C" w:rsidP="00B96829">
            <w:pPr>
              <w:rPr>
                <w:rFonts w:ascii="Tahoma" w:eastAsia="Times New Roman" w:hAnsi="Tahoma" w:cs="Tahoma"/>
                <w:b/>
                <w:bCs/>
                <w:sz w:val="20"/>
                <w:szCs w:val="20"/>
                <w:lang w:eastAsia="lv-LV"/>
              </w:rPr>
            </w:pPr>
          </w:p>
        </w:tc>
        <w:tc>
          <w:tcPr>
            <w:tcW w:w="0" w:type="auto"/>
            <w:vMerge/>
          </w:tcPr>
          <w:p w14:paraId="05958063" w14:textId="77777777" w:rsidR="00055E2C" w:rsidRPr="00AF2D2A" w:rsidRDefault="00055E2C" w:rsidP="00B96829">
            <w:pPr>
              <w:rPr>
                <w:rFonts w:ascii="Tahoma" w:hAnsi="Tahoma" w:cs="Tahoma"/>
                <w:sz w:val="20"/>
                <w:szCs w:val="20"/>
              </w:rPr>
            </w:pPr>
          </w:p>
        </w:tc>
        <w:tc>
          <w:tcPr>
            <w:tcW w:w="0" w:type="auto"/>
            <w:vMerge/>
          </w:tcPr>
          <w:p w14:paraId="536B13C8" w14:textId="77777777" w:rsidR="00055E2C" w:rsidRPr="00AF2D2A" w:rsidRDefault="00055E2C" w:rsidP="00B96829">
            <w:pPr>
              <w:rPr>
                <w:rFonts w:ascii="Tahoma" w:hAnsi="Tahoma" w:cs="Tahoma"/>
                <w:sz w:val="20"/>
                <w:szCs w:val="20"/>
              </w:rPr>
            </w:pPr>
          </w:p>
        </w:tc>
        <w:tc>
          <w:tcPr>
            <w:tcW w:w="0" w:type="auto"/>
          </w:tcPr>
          <w:p w14:paraId="4DE2B3E0" w14:textId="77777777" w:rsidR="00055E2C" w:rsidRPr="00AF2D2A" w:rsidRDefault="00E816D4" w:rsidP="008C30AB">
            <w:pPr>
              <w:rPr>
                <w:rFonts w:ascii="Tahoma" w:hAnsi="Tahoma" w:cs="Tahoma"/>
                <w:sz w:val="20"/>
                <w:szCs w:val="20"/>
              </w:rPr>
            </w:pPr>
            <w:r w:rsidRPr="00AF2D2A">
              <w:rPr>
                <w:rFonts w:ascii="Tahoma" w:hAnsi="Tahoma" w:cs="Tahoma"/>
                <w:sz w:val="20"/>
                <w:szCs w:val="20"/>
              </w:rPr>
              <w:t xml:space="preserve">POA HC, NHC-T (CH), NHC </w:t>
            </w:r>
            <w:r w:rsidR="00995CBD" w:rsidRPr="00AF2D2A">
              <w:rPr>
                <w:rFonts w:ascii="Tahoma" w:hAnsi="Tahoma" w:cs="Tahoma"/>
                <w:sz w:val="20"/>
                <w:szCs w:val="20"/>
              </w:rPr>
              <w:t>–</w:t>
            </w:r>
            <w:r w:rsidRPr="00AF2D2A">
              <w:rPr>
                <w:rFonts w:ascii="Tahoma" w:hAnsi="Tahoma" w:cs="Tahoma"/>
                <w:sz w:val="20"/>
                <w:szCs w:val="20"/>
              </w:rPr>
              <w:t>NT</w:t>
            </w:r>
            <w:r w:rsidR="00995CBD" w:rsidRPr="00AF2D2A">
              <w:rPr>
                <w:rFonts w:ascii="Tahoma" w:hAnsi="Tahoma" w:cs="Tahoma"/>
                <w:sz w:val="20"/>
                <w:szCs w:val="20"/>
              </w:rPr>
              <w:t xml:space="preserve"> (1) </w:t>
            </w:r>
          </w:p>
        </w:tc>
        <w:tc>
          <w:tcPr>
            <w:tcW w:w="0" w:type="auto"/>
            <w:vMerge/>
          </w:tcPr>
          <w:p w14:paraId="0D1B7883" w14:textId="77777777" w:rsidR="00055E2C" w:rsidRPr="0092070F" w:rsidRDefault="00055E2C" w:rsidP="00B96829">
            <w:pPr>
              <w:rPr>
                <w:rFonts w:ascii="Tahoma" w:hAnsi="Tahoma" w:cs="Tahoma"/>
                <w:sz w:val="20"/>
                <w:szCs w:val="20"/>
              </w:rPr>
            </w:pPr>
          </w:p>
        </w:tc>
      </w:tr>
      <w:tr w:rsidR="00055E2C" w:rsidRPr="00AF2D2A" w14:paraId="4CB36D8D" w14:textId="77777777" w:rsidTr="008B1B9F">
        <w:trPr>
          <w:trHeight w:val="1275"/>
        </w:trPr>
        <w:tc>
          <w:tcPr>
            <w:tcW w:w="0" w:type="auto"/>
            <w:vMerge/>
          </w:tcPr>
          <w:p w14:paraId="5CD793DF" w14:textId="77777777" w:rsidR="00055E2C" w:rsidRPr="00AF2D2A" w:rsidRDefault="00055E2C" w:rsidP="00B96829">
            <w:pPr>
              <w:rPr>
                <w:rFonts w:ascii="Tahoma" w:hAnsi="Tahoma" w:cs="Tahoma"/>
                <w:sz w:val="20"/>
                <w:szCs w:val="20"/>
              </w:rPr>
            </w:pPr>
          </w:p>
        </w:tc>
        <w:tc>
          <w:tcPr>
            <w:tcW w:w="0" w:type="auto"/>
            <w:vMerge/>
          </w:tcPr>
          <w:p w14:paraId="5550BFC8" w14:textId="77777777" w:rsidR="00055E2C" w:rsidRPr="0087205B" w:rsidRDefault="00055E2C" w:rsidP="004E41D7">
            <w:pPr>
              <w:rPr>
                <w:rFonts w:ascii="Tahoma" w:hAnsi="Tahoma" w:cs="Tahoma"/>
                <w:sz w:val="20"/>
                <w:szCs w:val="20"/>
                <w:shd w:val="clear" w:color="auto" w:fill="FFFFFF"/>
              </w:rPr>
            </w:pPr>
          </w:p>
        </w:tc>
        <w:tc>
          <w:tcPr>
            <w:tcW w:w="0" w:type="auto"/>
            <w:vMerge/>
          </w:tcPr>
          <w:p w14:paraId="15DA3978" w14:textId="77777777" w:rsidR="00055E2C" w:rsidRPr="00AF2D2A" w:rsidRDefault="00055E2C" w:rsidP="00B96829">
            <w:pPr>
              <w:rPr>
                <w:rFonts w:ascii="Tahoma" w:eastAsia="Times New Roman" w:hAnsi="Tahoma" w:cs="Tahoma"/>
                <w:b/>
                <w:bCs/>
                <w:sz w:val="20"/>
                <w:szCs w:val="20"/>
                <w:lang w:eastAsia="lv-LV"/>
              </w:rPr>
            </w:pPr>
          </w:p>
        </w:tc>
        <w:tc>
          <w:tcPr>
            <w:tcW w:w="0" w:type="auto"/>
            <w:vMerge/>
          </w:tcPr>
          <w:p w14:paraId="6FDB73F4" w14:textId="77777777" w:rsidR="00055E2C" w:rsidRPr="00AF2D2A" w:rsidRDefault="00055E2C" w:rsidP="00B96829">
            <w:pPr>
              <w:rPr>
                <w:rFonts w:ascii="Tahoma" w:hAnsi="Tahoma" w:cs="Tahoma"/>
                <w:sz w:val="20"/>
                <w:szCs w:val="20"/>
              </w:rPr>
            </w:pPr>
          </w:p>
        </w:tc>
        <w:tc>
          <w:tcPr>
            <w:tcW w:w="0" w:type="auto"/>
            <w:vMerge/>
          </w:tcPr>
          <w:p w14:paraId="50FC3CCB" w14:textId="77777777" w:rsidR="00055E2C" w:rsidRPr="00AF2D2A" w:rsidRDefault="00055E2C" w:rsidP="00B96829">
            <w:pPr>
              <w:rPr>
                <w:rFonts w:ascii="Tahoma" w:hAnsi="Tahoma" w:cs="Tahoma"/>
                <w:sz w:val="20"/>
                <w:szCs w:val="20"/>
              </w:rPr>
            </w:pPr>
          </w:p>
        </w:tc>
        <w:tc>
          <w:tcPr>
            <w:tcW w:w="0" w:type="auto"/>
          </w:tcPr>
          <w:p w14:paraId="77B519F9" w14:textId="77777777" w:rsidR="00055E2C" w:rsidRPr="00AF2D2A" w:rsidRDefault="00055E2C" w:rsidP="008C30AB">
            <w:pPr>
              <w:rPr>
                <w:rFonts w:ascii="Tahoma" w:hAnsi="Tahoma" w:cs="Tahoma"/>
                <w:sz w:val="20"/>
                <w:szCs w:val="20"/>
              </w:rPr>
            </w:pPr>
          </w:p>
        </w:tc>
        <w:tc>
          <w:tcPr>
            <w:tcW w:w="0" w:type="auto"/>
            <w:vMerge/>
          </w:tcPr>
          <w:p w14:paraId="79B26AAD" w14:textId="77777777" w:rsidR="00055E2C" w:rsidRPr="0092070F" w:rsidRDefault="00055E2C" w:rsidP="00B96829">
            <w:pPr>
              <w:rPr>
                <w:rFonts w:ascii="Tahoma" w:hAnsi="Tahoma" w:cs="Tahoma"/>
                <w:sz w:val="20"/>
                <w:szCs w:val="20"/>
              </w:rPr>
            </w:pPr>
          </w:p>
        </w:tc>
      </w:tr>
      <w:tr w:rsidR="00346CE9" w:rsidRPr="00AF2D2A" w14:paraId="2D3FEB0C" w14:textId="77777777" w:rsidTr="008B1B9F">
        <w:trPr>
          <w:trHeight w:val="688"/>
        </w:trPr>
        <w:tc>
          <w:tcPr>
            <w:tcW w:w="0" w:type="auto"/>
            <w:vMerge w:val="restart"/>
          </w:tcPr>
          <w:p w14:paraId="1A7E9A0F" w14:textId="77777777" w:rsidR="00346CE9" w:rsidRPr="00AF2D2A" w:rsidRDefault="00346CE9" w:rsidP="00294FFD">
            <w:pPr>
              <w:rPr>
                <w:rFonts w:ascii="Tahoma" w:hAnsi="Tahoma" w:cs="Tahoma"/>
                <w:sz w:val="20"/>
                <w:szCs w:val="20"/>
              </w:rPr>
            </w:pPr>
            <w:r w:rsidRPr="00AF2D2A">
              <w:rPr>
                <w:rFonts w:ascii="Tahoma" w:hAnsi="Tahoma" w:cs="Tahoma"/>
                <w:sz w:val="20"/>
                <w:szCs w:val="20"/>
              </w:rPr>
              <w:lastRenderedPageBreak/>
              <w:t>Latvijas Pasts</w:t>
            </w:r>
          </w:p>
        </w:tc>
        <w:tc>
          <w:tcPr>
            <w:tcW w:w="0" w:type="auto"/>
            <w:vMerge w:val="restart"/>
          </w:tcPr>
          <w:p w14:paraId="05E8F124" w14:textId="2F432338" w:rsidR="00346CE9" w:rsidRPr="0087205B" w:rsidRDefault="00346CE9" w:rsidP="00294FFD">
            <w:pPr>
              <w:rPr>
                <w:rFonts w:ascii="Tahoma" w:eastAsia="Times New Roman" w:hAnsi="Tahoma" w:cs="Tahoma"/>
                <w:color w:val="151515"/>
                <w:sz w:val="20"/>
                <w:szCs w:val="20"/>
                <w:lang w:eastAsia="lv-LV"/>
              </w:rPr>
            </w:pPr>
            <w:r w:rsidRPr="0087205B">
              <w:rPr>
                <w:rFonts w:ascii="Tahoma" w:eastAsia="Times New Roman" w:hAnsi="Tahoma" w:cs="Tahoma"/>
                <w:color w:val="151515"/>
                <w:sz w:val="20"/>
                <w:szCs w:val="20"/>
                <w:lang w:eastAsia="lv-LV"/>
              </w:rPr>
              <w:t xml:space="preserve">Ziemeļu iela 16, </w:t>
            </w:r>
            <w:r w:rsidRPr="0087205B">
              <w:rPr>
                <w:rFonts w:ascii="Tahoma" w:hAnsi="Tahoma" w:cs="Tahoma"/>
                <w:sz w:val="20"/>
                <w:szCs w:val="20"/>
              </w:rPr>
              <w:t xml:space="preserve">Lidosta </w:t>
            </w:r>
            <w:r w:rsidR="004600FF" w:rsidRPr="0087205B">
              <w:rPr>
                <w:rFonts w:ascii="Tahoma" w:hAnsi="Tahoma" w:cs="Tahoma"/>
                <w:sz w:val="20"/>
                <w:szCs w:val="20"/>
              </w:rPr>
              <w:t>“</w:t>
            </w:r>
            <w:r w:rsidRPr="0087205B">
              <w:rPr>
                <w:rFonts w:ascii="Tahoma" w:hAnsi="Tahoma" w:cs="Tahoma"/>
                <w:sz w:val="20"/>
                <w:szCs w:val="20"/>
              </w:rPr>
              <w:t>Rīga</w:t>
            </w:r>
            <w:r w:rsidR="004600FF" w:rsidRPr="0087205B">
              <w:rPr>
                <w:rFonts w:ascii="Tahoma" w:hAnsi="Tahoma" w:cs="Tahoma"/>
                <w:sz w:val="20"/>
                <w:szCs w:val="20"/>
              </w:rPr>
              <w:t>”</w:t>
            </w:r>
            <w:r w:rsidRPr="0087205B">
              <w:rPr>
                <w:rFonts w:ascii="Tahoma" w:hAnsi="Tahoma" w:cs="Tahoma"/>
                <w:sz w:val="20"/>
                <w:szCs w:val="20"/>
              </w:rPr>
              <w:t>, Mārupes</w:t>
            </w:r>
            <w:r w:rsidRPr="0087205B">
              <w:rPr>
                <w:rFonts w:ascii="Tahoma" w:eastAsia="Times New Roman" w:hAnsi="Tahoma" w:cs="Tahoma"/>
                <w:color w:val="151515"/>
                <w:sz w:val="20"/>
                <w:szCs w:val="20"/>
                <w:lang w:eastAsia="lv-LV"/>
              </w:rPr>
              <w:t xml:space="preserve"> </w:t>
            </w:r>
            <w:r w:rsidR="004600FF" w:rsidRPr="0087205B">
              <w:rPr>
                <w:rFonts w:ascii="Tahoma" w:eastAsia="Times New Roman" w:hAnsi="Tahoma" w:cs="Tahoma"/>
                <w:color w:val="151515"/>
                <w:sz w:val="20"/>
                <w:szCs w:val="20"/>
                <w:lang w:eastAsia="lv-LV"/>
              </w:rPr>
              <w:t xml:space="preserve">pagasts, Mārupes </w:t>
            </w:r>
            <w:r w:rsidRPr="0087205B">
              <w:rPr>
                <w:rFonts w:ascii="Tahoma" w:eastAsia="Times New Roman" w:hAnsi="Tahoma" w:cs="Tahoma"/>
                <w:color w:val="151515"/>
                <w:sz w:val="20"/>
                <w:szCs w:val="20"/>
                <w:lang w:eastAsia="lv-LV"/>
              </w:rPr>
              <w:t>novads, LV-1053</w:t>
            </w:r>
            <w:r w:rsidR="0080611E" w:rsidRPr="0087205B">
              <w:rPr>
                <w:rFonts w:ascii="Tahoma" w:eastAsia="Times New Roman" w:hAnsi="Tahoma" w:cs="Tahoma"/>
                <w:color w:val="151515"/>
                <w:sz w:val="20"/>
                <w:szCs w:val="20"/>
                <w:lang w:eastAsia="lv-LV"/>
              </w:rPr>
              <w:t xml:space="preserve"> (telpas Nr.203)</w:t>
            </w:r>
          </w:p>
          <w:p w14:paraId="5477B4B0" w14:textId="77777777" w:rsidR="00346CE9" w:rsidRPr="0087205B" w:rsidRDefault="00000000" w:rsidP="00294FFD">
            <w:pPr>
              <w:rPr>
                <w:rStyle w:val="Hyperlink"/>
                <w:rFonts w:ascii="Tahoma" w:eastAsia="Times New Roman" w:hAnsi="Tahoma" w:cs="Tahoma"/>
                <w:sz w:val="20"/>
                <w:szCs w:val="20"/>
                <w:lang w:eastAsia="lv-LV"/>
              </w:rPr>
            </w:pPr>
            <w:hyperlink r:id="rId14" w:history="1">
              <w:r w:rsidR="00346CE9" w:rsidRPr="0087205B">
                <w:rPr>
                  <w:rStyle w:val="Hyperlink"/>
                  <w:rFonts w:ascii="Tahoma" w:hAnsi="Tahoma" w:cs="Tahoma"/>
                  <w:sz w:val="20"/>
                  <w:szCs w:val="20"/>
                </w:rPr>
                <w:t>Lidosta.kp@pvd.gov.lv</w:t>
              </w:r>
            </w:hyperlink>
          </w:p>
          <w:p w14:paraId="0F5BB023" w14:textId="77777777" w:rsidR="00346CE9" w:rsidRPr="0087205B" w:rsidRDefault="00346CE9" w:rsidP="00294FFD">
            <w:pPr>
              <w:rPr>
                <w:rFonts w:ascii="Tahoma" w:hAnsi="Tahoma" w:cs="Tahoma"/>
                <w:sz w:val="20"/>
                <w:szCs w:val="20"/>
              </w:rPr>
            </w:pPr>
            <w:r w:rsidRPr="0087205B">
              <w:rPr>
                <w:rFonts w:ascii="Tahoma" w:hAnsi="Tahoma" w:cs="Tahoma"/>
                <w:sz w:val="20"/>
                <w:szCs w:val="20"/>
              </w:rPr>
              <w:t>+37167295409</w:t>
            </w:r>
          </w:p>
          <w:p w14:paraId="4B80ED48" w14:textId="77777777" w:rsidR="00346CE9" w:rsidRPr="0087205B" w:rsidRDefault="00346CE9" w:rsidP="00294FFD">
            <w:pPr>
              <w:rPr>
                <w:rFonts w:ascii="Tahoma" w:hAnsi="Tahoma" w:cs="Tahoma"/>
                <w:sz w:val="20"/>
                <w:szCs w:val="20"/>
              </w:rPr>
            </w:pPr>
            <w:r w:rsidRPr="0087205B">
              <w:rPr>
                <w:rFonts w:ascii="Tahoma" w:hAnsi="Tahoma" w:cs="Tahoma"/>
                <w:sz w:val="20"/>
                <w:szCs w:val="20"/>
              </w:rPr>
              <w:t>W.d. 9.00-18.00</w:t>
            </w:r>
          </w:p>
          <w:p w14:paraId="2C1BB055" w14:textId="4EF5BAF3" w:rsidR="00346CE9" w:rsidRPr="0087205B" w:rsidRDefault="00000000" w:rsidP="00294FFD">
            <w:pPr>
              <w:rPr>
                <w:rFonts w:ascii="Tahoma" w:hAnsi="Tahoma" w:cs="Tahoma"/>
                <w:sz w:val="20"/>
                <w:szCs w:val="20"/>
              </w:rPr>
            </w:pPr>
            <w:hyperlink r:id="rId15" w:history="1">
              <w:r w:rsidR="00A81A0E" w:rsidRPr="0087205B">
                <w:rPr>
                  <w:rStyle w:val="Hyperlink"/>
                  <w:rFonts w:ascii="Tahoma" w:hAnsi="Tahoma" w:cs="Tahoma"/>
                  <w:sz w:val="20"/>
                  <w:szCs w:val="20"/>
                </w:rPr>
                <w:t>https://www.pvd.gov.lv/lv/robezkontrole</w:t>
              </w:r>
            </w:hyperlink>
            <w:r w:rsidR="00A81A0E" w:rsidRPr="0087205B">
              <w:rPr>
                <w:rFonts w:ascii="Tahoma" w:hAnsi="Tahoma" w:cs="Tahoma"/>
                <w:sz w:val="20"/>
                <w:szCs w:val="20"/>
              </w:rPr>
              <w:t xml:space="preserve"> </w:t>
            </w:r>
          </w:p>
        </w:tc>
        <w:tc>
          <w:tcPr>
            <w:tcW w:w="0" w:type="auto"/>
            <w:vMerge w:val="restart"/>
          </w:tcPr>
          <w:p w14:paraId="3D488A2A" w14:textId="77777777" w:rsidR="00346CE9" w:rsidRPr="00AF2D2A" w:rsidRDefault="00346CE9" w:rsidP="00B96829">
            <w:pPr>
              <w:rPr>
                <w:rFonts w:ascii="Tahoma" w:hAnsi="Tahoma" w:cs="Tahoma"/>
                <w:sz w:val="20"/>
                <w:szCs w:val="20"/>
              </w:rPr>
            </w:pPr>
            <w:r w:rsidRPr="00AF2D2A">
              <w:rPr>
                <w:rFonts w:ascii="Tahoma" w:eastAsia="Times New Roman" w:hAnsi="Tahoma" w:cs="Tahoma"/>
                <w:b/>
                <w:bCs/>
                <w:sz w:val="20"/>
                <w:szCs w:val="20"/>
                <w:lang w:eastAsia="lv-LV"/>
              </w:rPr>
              <w:t>BCP</w:t>
            </w:r>
            <w:r w:rsidRPr="00AF2D2A">
              <w:rPr>
                <w:rFonts w:ascii="Tahoma" w:eastAsia="Times New Roman" w:hAnsi="Tahoma" w:cs="Tahoma"/>
                <w:sz w:val="20"/>
                <w:szCs w:val="20"/>
                <w:lang w:eastAsia="lv-LV"/>
              </w:rPr>
              <w:t>/LV199P </w:t>
            </w:r>
          </w:p>
        </w:tc>
        <w:tc>
          <w:tcPr>
            <w:tcW w:w="0" w:type="auto"/>
            <w:vMerge w:val="restart"/>
          </w:tcPr>
          <w:p w14:paraId="22E94C92" w14:textId="1C55C22A" w:rsidR="00346CE9" w:rsidRPr="00AF2D2A" w:rsidRDefault="00E908CA" w:rsidP="00B96829">
            <w:pPr>
              <w:rPr>
                <w:rFonts w:ascii="Tahoma" w:hAnsi="Tahoma" w:cs="Tahoma"/>
                <w:sz w:val="20"/>
                <w:szCs w:val="20"/>
              </w:rPr>
            </w:pPr>
            <w:r w:rsidRPr="00AF2D2A">
              <w:rPr>
                <w:rFonts w:ascii="Tahoma" w:hAnsi="Tahoma" w:cs="Tahoma"/>
                <w:sz w:val="20"/>
                <w:szCs w:val="20"/>
              </w:rPr>
              <w:t>A</w:t>
            </w:r>
          </w:p>
        </w:tc>
        <w:tc>
          <w:tcPr>
            <w:tcW w:w="0" w:type="auto"/>
            <w:vMerge w:val="restart"/>
          </w:tcPr>
          <w:p w14:paraId="6B2B3250" w14:textId="77777777" w:rsidR="00346CE9" w:rsidRPr="00AF2D2A" w:rsidRDefault="00346CE9" w:rsidP="00294FFD">
            <w:pPr>
              <w:rPr>
                <w:rFonts w:ascii="Tahoma" w:hAnsi="Tahoma" w:cs="Tahoma"/>
                <w:sz w:val="20"/>
                <w:szCs w:val="20"/>
              </w:rPr>
            </w:pPr>
          </w:p>
        </w:tc>
        <w:tc>
          <w:tcPr>
            <w:tcW w:w="0" w:type="auto"/>
          </w:tcPr>
          <w:p w14:paraId="38E054BB" w14:textId="77777777" w:rsidR="004600FF" w:rsidRPr="00AF2D2A" w:rsidRDefault="00346CE9" w:rsidP="008C30AB">
            <w:pPr>
              <w:rPr>
                <w:rFonts w:ascii="Tahoma" w:hAnsi="Tahoma" w:cs="Tahoma"/>
                <w:sz w:val="20"/>
                <w:szCs w:val="20"/>
              </w:rPr>
            </w:pPr>
            <w:r w:rsidRPr="00AF2D2A">
              <w:rPr>
                <w:rFonts w:ascii="Tahoma" w:hAnsi="Tahoma" w:cs="Tahoma"/>
                <w:sz w:val="20"/>
                <w:szCs w:val="20"/>
              </w:rPr>
              <w:t>PNAO</w:t>
            </w:r>
          </w:p>
          <w:p w14:paraId="3163C8B1" w14:textId="797C03BD" w:rsidR="00C72375" w:rsidRPr="00AF2D2A" w:rsidRDefault="00346CE9" w:rsidP="008C30AB">
            <w:pPr>
              <w:rPr>
                <w:rFonts w:ascii="Tahoma" w:hAnsi="Tahoma" w:cs="Tahoma"/>
                <w:sz w:val="20"/>
                <w:szCs w:val="20"/>
              </w:rPr>
            </w:pPr>
            <w:r w:rsidRPr="00AF2D2A">
              <w:rPr>
                <w:rFonts w:ascii="Tahoma" w:hAnsi="Tahoma" w:cs="Tahoma"/>
                <w:sz w:val="20"/>
                <w:szCs w:val="20"/>
              </w:rPr>
              <w:t>-HC(food)</w:t>
            </w:r>
            <w:r w:rsidR="00C72375" w:rsidRPr="00AF2D2A">
              <w:rPr>
                <w:rFonts w:ascii="Tahoma" w:hAnsi="Tahoma" w:cs="Tahoma"/>
                <w:sz w:val="20"/>
                <w:szCs w:val="20"/>
              </w:rPr>
              <w:t xml:space="preserve"> (NT)</w:t>
            </w:r>
            <w:r w:rsidR="004600FF" w:rsidRPr="00AF2D2A">
              <w:rPr>
                <w:rFonts w:ascii="Tahoma" w:hAnsi="Tahoma" w:cs="Tahoma"/>
                <w:sz w:val="20"/>
                <w:szCs w:val="20"/>
              </w:rPr>
              <w:t xml:space="preserve"> (2)</w:t>
            </w:r>
            <w:r w:rsidRPr="00AF2D2A">
              <w:rPr>
                <w:rFonts w:ascii="Tahoma" w:hAnsi="Tahoma" w:cs="Tahoma"/>
                <w:sz w:val="20"/>
                <w:szCs w:val="20"/>
              </w:rPr>
              <w:t>,</w:t>
            </w:r>
          </w:p>
          <w:p w14:paraId="7A4FE4A7" w14:textId="65B93E19" w:rsidR="00C72375" w:rsidRPr="00AF2D2A" w:rsidRDefault="00C72375" w:rsidP="008C30AB">
            <w:pPr>
              <w:rPr>
                <w:rFonts w:ascii="Tahoma" w:hAnsi="Tahoma" w:cs="Tahoma"/>
                <w:sz w:val="20"/>
                <w:szCs w:val="20"/>
              </w:rPr>
            </w:pPr>
            <w:r w:rsidRPr="00AF2D2A">
              <w:rPr>
                <w:rFonts w:ascii="Tahoma" w:hAnsi="Tahoma" w:cs="Tahoma"/>
                <w:sz w:val="20"/>
                <w:szCs w:val="20"/>
              </w:rPr>
              <w:t>-</w:t>
            </w:r>
            <w:r w:rsidR="00346CE9" w:rsidRPr="00AF2D2A">
              <w:rPr>
                <w:rFonts w:ascii="Tahoma" w:hAnsi="Tahoma" w:cs="Tahoma"/>
                <w:sz w:val="20"/>
                <w:szCs w:val="20"/>
              </w:rPr>
              <w:t>NHC(feed)</w:t>
            </w:r>
            <w:r w:rsidRPr="00AF2D2A">
              <w:rPr>
                <w:rFonts w:ascii="Tahoma" w:hAnsi="Tahoma" w:cs="Tahoma"/>
                <w:sz w:val="20"/>
                <w:szCs w:val="20"/>
              </w:rPr>
              <w:t xml:space="preserve"> (NT)</w:t>
            </w:r>
            <w:r w:rsidR="004600FF" w:rsidRPr="00AF2D2A">
              <w:rPr>
                <w:rFonts w:ascii="Tahoma" w:hAnsi="Tahoma" w:cs="Tahoma"/>
                <w:sz w:val="20"/>
                <w:szCs w:val="20"/>
              </w:rPr>
              <w:t xml:space="preserve"> (2)</w:t>
            </w:r>
            <w:r w:rsidR="00346CE9" w:rsidRPr="00AF2D2A">
              <w:rPr>
                <w:rFonts w:ascii="Tahoma" w:hAnsi="Tahoma" w:cs="Tahoma"/>
                <w:sz w:val="20"/>
                <w:szCs w:val="20"/>
              </w:rPr>
              <w:t xml:space="preserve">, </w:t>
            </w:r>
          </w:p>
          <w:p w14:paraId="7AA50609" w14:textId="76635910" w:rsidR="00346CE9" w:rsidRPr="00AF2D2A" w:rsidRDefault="00346CE9" w:rsidP="002601E6">
            <w:pPr>
              <w:rPr>
                <w:rFonts w:ascii="Tahoma" w:hAnsi="Tahoma" w:cs="Tahoma"/>
                <w:sz w:val="20"/>
                <w:szCs w:val="20"/>
              </w:rPr>
            </w:pPr>
            <w:r w:rsidRPr="00AF2D2A">
              <w:rPr>
                <w:rFonts w:ascii="Tahoma" w:hAnsi="Tahoma" w:cs="Tahoma"/>
                <w:sz w:val="20"/>
                <w:szCs w:val="20"/>
              </w:rPr>
              <w:t>-NHC(other)</w:t>
            </w:r>
            <w:r w:rsidR="00C72375" w:rsidRPr="00AF2D2A">
              <w:rPr>
                <w:rFonts w:ascii="Tahoma" w:hAnsi="Tahoma" w:cs="Tahoma"/>
                <w:sz w:val="20"/>
                <w:szCs w:val="20"/>
              </w:rPr>
              <w:t xml:space="preserve"> (NT)</w:t>
            </w:r>
            <w:r w:rsidR="004600FF" w:rsidRPr="00AF2D2A">
              <w:rPr>
                <w:rFonts w:ascii="Tahoma" w:hAnsi="Tahoma" w:cs="Tahoma"/>
                <w:sz w:val="20"/>
                <w:szCs w:val="20"/>
              </w:rPr>
              <w:t xml:space="preserve"> (2)</w:t>
            </w:r>
          </w:p>
        </w:tc>
        <w:tc>
          <w:tcPr>
            <w:tcW w:w="0" w:type="auto"/>
            <w:vMerge w:val="restart"/>
          </w:tcPr>
          <w:p w14:paraId="27E592DD" w14:textId="45FDF118" w:rsidR="00346CE9" w:rsidRPr="0092070F" w:rsidRDefault="0092070F" w:rsidP="00B96829">
            <w:pPr>
              <w:rPr>
                <w:rFonts w:ascii="Tahoma" w:hAnsi="Tahoma" w:cs="Tahoma"/>
                <w:sz w:val="20"/>
                <w:szCs w:val="20"/>
              </w:rPr>
            </w:pPr>
            <w:r w:rsidRPr="0092070F">
              <w:rPr>
                <w:rFonts w:ascii="Tahoma" w:hAnsi="Tahoma" w:cs="Tahoma"/>
                <w:color w:val="000000" w:themeColor="text1"/>
                <w:sz w:val="20"/>
                <w:szCs w:val="20"/>
              </w:rPr>
              <w:t xml:space="preserve">6. ailē minētā specifikācija attiecas arī uz bioloģiskām, pārejas periodā un konvenciālām (nebioloģiskajām) precēm/produktiem. </w:t>
            </w:r>
            <w:r w:rsidR="0087205B" w:rsidRPr="0092070F">
              <w:rPr>
                <w:rFonts w:ascii="Tahoma" w:hAnsi="Tahoma" w:cs="Tahoma"/>
                <w:color w:val="000000" w:themeColor="text1"/>
                <w:sz w:val="20"/>
                <w:szCs w:val="20"/>
              </w:rPr>
              <w:t>The specification mentioned in column 6 concerns organic, in-conversion and conventional (non-organic) goods/products respectively</w:t>
            </w:r>
          </w:p>
        </w:tc>
      </w:tr>
      <w:tr w:rsidR="00346CE9" w:rsidRPr="00AF2D2A" w14:paraId="70E39D40" w14:textId="77777777" w:rsidTr="008B1B9F">
        <w:trPr>
          <w:trHeight w:val="170"/>
        </w:trPr>
        <w:tc>
          <w:tcPr>
            <w:tcW w:w="0" w:type="auto"/>
            <w:vMerge/>
          </w:tcPr>
          <w:p w14:paraId="0828FF22" w14:textId="77777777" w:rsidR="00346CE9" w:rsidRPr="00AF2D2A" w:rsidRDefault="00346CE9" w:rsidP="00294FFD">
            <w:pPr>
              <w:rPr>
                <w:rFonts w:ascii="Tahoma" w:hAnsi="Tahoma" w:cs="Tahoma"/>
                <w:sz w:val="20"/>
                <w:szCs w:val="20"/>
              </w:rPr>
            </w:pPr>
          </w:p>
        </w:tc>
        <w:tc>
          <w:tcPr>
            <w:tcW w:w="0" w:type="auto"/>
            <w:vMerge/>
          </w:tcPr>
          <w:p w14:paraId="27D071AD" w14:textId="77777777" w:rsidR="00346CE9" w:rsidRPr="0087205B" w:rsidRDefault="00346CE9" w:rsidP="00294FFD">
            <w:pPr>
              <w:rPr>
                <w:rFonts w:ascii="Tahoma" w:eastAsia="Times New Roman" w:hAnsi="Tahoma" w:cs="Tahoma"/>
                <w:color w:val="151515"/>
                <w:sz w:val="20"/>
                <w:szCs w:val="20"/>
                <w:lang w:eastAsia="lv-LV"/>
              </w:rPr>
            </w:pPr>
          </w:p>
        </w:tc>
        <w:tc>
          <w:tcPr>
            <w:tcW w:w="0" w:type="auto"/>
            <w:vMerge/>
          </w:tcPr>
          <w:p w14:paraId="02A5C7C7" w14:textId="77777777" w:rsidR="00346CE9" w:rsidRPr="00AF2D2A" w:rsidRDefault="00346CE9" w:rsidP="00B96829">
            <w:pPr>
              <w:rPr>
                <w:rFonts w:ascii="Tahoma" w:eastAsia="Times New Roman" w:hAnsi="Tahoma" w:cs="Tahoma"/>
                <w:b/>
                <w:bCs/>
                <w:sz w:val="20"/>
                <w:szCs w:val="20"/>
                <w:lang w:eastAsia="lv-LV"/>
              </w:rPr>
            </w:pPr>
          </w:p>
        </w:tc>
        <w:tc>
          <w:tcPr>
            <w:tcW w:w="0" w:type="auto"/>
            <w:vMerge/>
          </w:tcPr>
          <w:p w14:paraId="2CEDCD2C" w14:textId="77777777" w:rsidR="00346CE9" w:rsidRPr="00AF2D2A" w:rsidRDefault="00346CE9" w:rsidP="00B96829">
            <w:pPr>
              <w:rPr>
                <w:rFonts w:ascii="Tahoma" w:hAnsi="Tahoma" w:cs="Tahoma"/>
                <w:sz w:val="20"/>
                <w:szCs w:val="20"/>
              </w:rPr>
            </w:pPr>
          </w:p>
        </w:tc>
        <w:tc>
          <w:tcPr>
            <w:tcW w:w="0" w:type="auto"/>
            <w:vMerge/>
          </w:tcPr>
          <w:p w14:paraId="39E4ED73" w14:textId="77777777" w:rsidR="00346CE9" w:rsidRPr="00AF2D2A" w:rsidRDefault="00346CE9" w:rsidP="00294FFD">
            <w:pPr>
              <w:rPr>
                <w:rFonts w:ascii="Tahoma" w:hAnsi="Tahoma" w:cs="Tahoma"/>
                <w:sz w:val="20"/>
                <w:szCs w:val="20"/>
              </w:rPr>
            </w:pPr>
          </w:p>
        </w:tc>
        <w:tc>
          <w:tcPr>
            <w:tcW w:w="0" w:type="auto"/>
          </w:tcPr>
          <w:p w14:paraId="1E7624CE" w14:textId="77777777" w:rsidR="00346CE9" w:rsidRPr="00AF2D2A" w:rsidRDefault="00346CE9" w:rsidP="002601E6">
            <w:pPr>
              <w:rPr>
                <w:rFonts w:ascii="Tahoma" w:hAnsi="Tahoma" w:cs="Tahoma"/>
                <w:sz w:val="20"/>
                <w:szCs w:val="20"/>
              </w:rPr>
            </w:pPr>
            <w:r w:rsidRPr="00AF2D2A">
              <w:rPr>
                <w:rFonts w:ascii="Tahoma" w:hAnsi="Tahoma" w:cs="Tahoma"/>
                <w:sz w:val="20"/>
                <w:szCs w:val="20"/>
              </w:rPr>
              <w:t>P, PP, PP(WP), OO</w:t>
            </w:r>
          </w:p>
        </w:tc>
        <w:tc>
          <w:tcPr>
            <w:tcW w:w="0" w:type="auto"/>
            <w:vMerge/>
          </w:tcPr>
          <w:p w14:paraId="356EA603" w14:textId="77777777" w:rsidR="00346CE9" w:rsidRPr="0092070F" w:rsidRDefault="00346CE9" w:rsidP="00B96829">
            <w:pPr>
              <w:rPr>
                <w:rFonts w:ascii="Tahoma" w:hAnsi="Tahoma" w:cs="Tahoma"/>
                <w:sz w:val="20"/>
                <w:szCs w:val="20"/>
              </w:rPr>
            </w:pPr>
          </w:p>
        </w:tc>
      </w:tr>
      <w:tr w:rsidR="00055E2C" w:rsidRPr="00AF2D2A" w14:paraId="37C8B13D" w14:textId="77777777" w:rsidTr="008B1B9F">
        <w:trPr>
          <w:trHeight w:val="690"/>
        </w:trPr>
        <w:tc>
          <w:tcPr>
            <w:tcW w:w="0" w:type="auto"/>
            <w:vMerge w:val="restart"/>
            <w:shd w:val="clear" w:color="auto" w:fill="auto"/>
          </w:tcPr>
          <w:p w14:paraId="67148A1F" w14:textId="77777777" w:rsidR="00055E2C" w:rsidRPr="00AF2D2A" w:rsidRDefault="00000000" w:rsidP="00B96829">
            <w:pPr>
              <w:rPr>
                <w:rFonts w:ascii="Tahoma" w:hAnsi="Tahoma" w:cs="Tahoma"/>
                <w:sz w:val="20"/>
                <w:szCs w:val="20"/>
              </w:rPr>
            </w:pPr>
            <w:hyperlink r:id="rId16" w:anchor="!/edit/14683" w:history="1">
              <w:r w:rsidR="00055E2C" w:rsidRPr="00AF2D2A">
                <w:rPr>
                  <w:rFonts w:ascii="Tahoma" w:eastAsia="Times New Roman" w:hAnsi="Tahoma" w:cs="Tahoma"/>
                  <w:bCs/>
                  <w:sz w:val="20"/>
                  <w:szCs w:val="20"/>
                  <w:lang w:eastAsia="lv-LV"/>
                </w:rPr>
                <w:t>Liepājas</w:t>
              </w:r>
            </w:hyperlink>
            <w:r w:rsidR="00055E2C" w:rsidRPr="00AF2D2A">
              <w:rPr>
                <w:rFonts w:ascii="Tahoma" w:eastAsia="Times New Roman" w:hAnsi="Tahoma" w:cs="Tahoma"/>
                <w:sz w:val="20"/>
                <w:szCs w:val="20"/>
                <w:lang w:eastAsia="lv-LV"/>
              </w:rPr>
              <w:t xml:space="preserve"> osta/Liepaja port</w:t>
            </w:r>
          </w:p>
        </w:tc>
        <w:tc>
          <w:tcPr>
            <w:tcW w:w="0" w:type="auto"/>
            <w:vMerge w:val="restart"/>
            <w:shd w:val="clear" w:color="auto" w:fill="auto"/>
          </w:tcPr>
          <w:p w14:paraId="1A03BA6E" w14:textId="77777777" w:rsidR="00055E2C" w:rsidRPr="0087205B" w:rsidRDefault="00055E2C" w:rsidP="00D36A03">
            <w:pPr>
              <w:rPr>
                <w:rFonts w:ascii="Tahoma" w:eastAsia="Times New Roman" w:hAnsi="Tahoma" w:cs="Tahoma"/>
                <w:color w:val="151515"/>
                <w:sz w:val="20"/>
                <w:szCs w:val="20"/>
                <w:lang w:eastAsia="lv-LV"/>
              </w:rPr>
            </w:pPr>
            <w:r w:rsidRPr="0087205B">
              <w:rPr>
                <w:rFonts w:ascii="Tahoma" w:eastAsia="Times New Roman" w:hAnsi="Tahoma" w:cs="Tahoma"/>
                <w:color w:val="151515"/>
                <w:sz w:val="20"/>
                <w:szCs w:val="20"/>
                <w:lang w:eastAsia="lv-LV"/>
              </w:rPr>
              <w:t>Kaiju iela 7, Liepāja, LV-3401</w:t>
            </w:r>
          </w:p>
          <w:p w14:paraId="1C13C868" w14:textId="77777777" w:rsidR="00055E2C" w:rsidRPr="0087205B" w:rsidRDefault="00000000" w:rsidP="00D36A03">
            <w:pPr>
              <w:rPr>
                <w:rFonts w:ascii="Tahoma" w:hAnsi="Tahoma" w:cs="Tahoma"/>
                <w:sz w:val="20"/>
                <w:szCs w:val="20"/>
              </w:rPr>
            </w:pPr>
            <w:hyperlink r:id="rId17" w:history="1">
              <w:r w:rsidR="00055E2C" w:rsidRPr="0087205B">
                <w:rPr>
                  <w:rStyle w:val="Hyperlink"/>
                  <w:rFonts w:ascii="Tahoma" w:eastAsia="Times New Roman" w:hAnsi="Tahoma" w:cs="Tahoma"/>
                  <w:sz w:val="20"/>
                  <w:szCs w:val="20"/>
                  <w:lang w:eastAsia="lv-LV"/>
                </w:rPr>
                <w:t>Liepaja.kp@pvd.gov.lv</w:t>
              </w:r>
            </w:hyperlink>
          </w:p>
          <w:p w14:paraId="3DFC0B55" w14:textId="77777777" w:rsidR="00055E2C" w:rsidRPr="0087205B" w:rsidRDefault="00055E2C" w:rsidP="00B96829">
            <w:pPr>
              <w:rPr>
                <w:rFonts w:ascii="Tahoma" w:hAnsi="Tahoma" w:cs="Tahoma"/>
                <w:sz w:val="20"/>
                <w:szCs w:val="20"/>
              </w:rPr>
            </w:pPr>
            <w:r w:rsidRPr="0087205B">
              <w:rPr>
                <w:rFonts w:ascii="Tahoma" w:hAnsi="Tahoma" w:cs="Tahoma"/>
                <w:sz w:val="20"/>
                <w:szCs w:val="20"/>
              </w:rPr>
              <w:t>+37163488248</w:t>
            </w:r>
          </w:p>
          <w:p w14:paraId="094B95A6" w14:textId="77777777" w:rsidR="00055E2C" w:rsidRPr="0087205B" w:rsidRDefault="00055E2C" w:rsidP="00B96829">
            <w:pPr>
              <w:rPr>
                <w:rFonts w:ascii="Tahoma" w:hAnsi="Tahoma" w:cs="Tahoma"/>
                <w:sz w:val="20"/>
                <w:szCs w:val="20"/>
              </w:rPr>
            </w:pPr>
            <w:r w:rsidRPr="0087205B">
              <w:rPr>
                <w:rFonts w:ascii="Tahoma" w:hAnsi="Tahoma" w:cs="Tahoma"/>
                <w:sz w:val="20"/>
                <w:szCs w:val="20"/>
              </w:rPr>
              <w:t>9.00-21.00</w:t>
            </w:r>
          </w:p>
          <w:p w14:paraId="33B8A5A5" w14:textId="38047464" w:rsidR="00055E2C" w:rsidRPr="0087205B" w:rsidRDefault="00000000" w:rsidP="00B96829">
            <w:pPr>
              <w:rPr>
                <w:rFonts w:ascii="Tahoma" w:hAnsi="Tahoma" w:cs="Tahoma"/>
                <w:sz w:val="20"/>
                <w:szCs w:val="20"/>
              </w:rPr>
            </w:pPr>
            <w:hyperlink r:id="rId18" w:history="1">
              <w:r w:rsidR="00A81A0E" w:rsidRPr="0087205B">
                <w:rPr>
                  <w:rStyle w:val="Hyperlink"/>
                  <w:rFonts w:ascii="Tahoma" w:hAnsi="Tahoma" w:cs="Tahoma"/>
                  <w:sz w:val="20"/>
                  <w:szCs w:val="20"/>
                </w:rPr>
                <w:t>https://www.pvd.gov.lv/lv/robezkontrole</w:t>
              </w:r>
            </w:hyperlink>
            <w:r w:rsidR="00A81A0E" w:rsidRPr="0087205B">
              <w:rPr>
                <w:rFonts w:ascii="Tahoma" w:hAnsi="Tahoma" w:cs="Tahoma"/>
                <w:sz w:val="20"/>
                <w:szCs w:val="20"/>
              </w:rPr>
              <w:t xml:space="preserve"> </w:t>
            </w:r>
          </w:p>
        </w:tc>
        <w:tc>
          <w:tcPr>
            <w:tcW w:w="0" w:type="auto"/>
            <w:vMerge w:val="restart"/>
            <w:shd w:val="clear" w:color="auto" w:fill="auto"/>
          </w:tcPr>
          <w:p w14:paraId="4DB78874" w14:textId="77777777" w:rsidR="00055E2C" w:rsidRPr="00AF2D2A" w:rsidRDefault="00055E2C" w:rsidP="00B96829">
            <w:pPr>
              <w:rPr>
                <w:rFonts w:ascii="Tahoma" w:hAnsi="Tahoma" w:cs="Tahoma"/>
                <w:sz w:val="20"/>
                <w:szCs w:val="20"/>
              </w:rPr>
            </w:pPr>
            <w:r w:rsidRPr="00AF2D2A">
              <w:rPr>
                <w:rFonts w:ascii="Tahoma" w:eastAsia="Times New Roman" w:hAnsi="Tahoma" w:cs="Tahoma"/>
                <w:b/>
                <w:bCs/>
                <w:sz w:val="20"/>
                <w:szCs w:val="20"/>
                <w:lang w:eastAsia="lv-LV"/>
              </w:rPr>
              <w:t>BCP</w:t>
            </w:r>
            <w:r w:rsidRPr="00AF2D2A">
              <w:rPr>
                <w:rFonts w:ascii="Tahoma" w:eastAsia="Times New Roman" w:hAnsi="Tahoma" w:cs="Tahoma"/>
                <w:sz w:val="20"/>
                <w:szCs w:val="20"/>
                <w:lang w:eastAsia="lv-LV"/>
              </w:rPr>
              <w:t>/LVLPX1 </w:t>
            </w:r>
          </w:p>
        </w:tc>
        <w:tc>
          <w:tcPr>
            <w:tcW w:w="0" w:type="auto"/>
            <w:vMerge w:val="restart"/>
            <w:shd w:val="clear" w:color="auto" w:fill="auto"/>
          </w:tcPr>
          <w:p w14:paraId="14FA97FE" w14:textId="77777777" w:rsidR="00055E2C" w:rsidRPr="00AF2D2A" w:rsidRDefault="00055E2C" w:rsidP="00B96829">
            <w:pPr>
              <w:rPr>
                <w:rFonts w:ascii="Tahoma" w:hAnsi="Tahoma" w:cs="Tahoma"/>
                <w:sz w:val="20"/>
                <w:szCs w:val="20"/>
              </w:rPr>
            </w:pPr>
            <w:r w:rsidRPr="00AF2D2A">
              <w:rPr>
                <w:rFonts w:ascii="Tahoma" w:hAnsi="Tahoma" w:cs="Tahoma"/>
                <w:sz w:val="20"/>
                <w:szCs w:val="20"/>
              </w:rPr>
              <w:t>P</w:t>
            </w:r>
          </w:p>
        </w:tc>
        <w:tc>
          <w:tcPr>
            <w:tcW w:w="0" w:type="auto"/>
            <w:vMerge w:val="restart"/>
            <w:shd w:val="clear" w:color="auto" w:fill="auto"/>
          </w:tcPr>
          <w:p w14:paraId="6CA5BA8C" w14:textId="77777777" w:rsidR="00055E2C" w:rsidRPr="00AF2D2A" w:rsidRDefault="00055E2C" w:rsidP="00B96829">
            <w:pPr>
              <w:rPr>
                <w:rFonts w:ascii="Tahoma" w:hAnsi="Tahoma" w:cs="Tahoma"/>
                <w:sz w:val="20"/>
                <w:szCs w:val="20"/>
              </w:rPr>
            </w:pPr>
          </w:p>
        </w:tc>
        <w:tc>
          <w:tcPr>
            <w:tcW w:w="0" w:type="auto"/>
            <w:shd w:val="clear" w:color="auto" w:fill="auto"/>
          </w:tcPr>
          <w:p w14:paraId="64006C6A" w14:textId="77777777" w:rsidR="00C72375" w:rsidRPr="00AF2D2A" w:rsidRDefault="00055E2C" w:rsidP="008C30AB">
            <w:pPr>
              <w:rPr>
                <w:rFonts w:ascii="Tahoma" w:hAnsi="Tahoma" w:cs="Tahoma"/>
                <w:sz w:val="20"/>
                <w:szCs w:val="20"/>
              </w:rPr>
            </w:pPr>
            <w:r w:rsidRPr="00AF2D2A">
              <w:rPr>
                <w:rFonts w:ascii="Tahoma" w:hAnsi="Tahoma" w:cs="Tahoma"/>
                <w:sz w:val="20"/>
                <w:szCs w:val="20"/>
              </w:rPr>
              <w:t>PNAO</w:t>
            </w:r>
            <w:r w:rsidR="005B60A5" w:rsidRPr="00AF2D2A">
              <w:rPr>
                <w:rFonts w:ascii="Tahoma" w:hAnsi="Tahoma" w:cs="Tahoma"/>
                <w:sz w:val="20"/>
                <w:szCs w:val="20"/>
              </w:rPr>
              <w:t xml:space="preserve"> -HC (food)</w:t>
            </w:r>
            <w:r w:rsidRPr="00AF2D2A">
              <w:rPr>
                <w:rFonts w:ascii="Tahoma" w:hAnsi="Tahoma" w:cs="Tahoma"/>
                <w:sz w:val="20"/>
                <w:szCs w:val="20"/>
              </w:rPr>
              <w:t xml:space="preserve"> </w:t>
            </w:r>
            <w:r w:rsidR="00C72375" w:rsidRPr="00AF2D2A">
              <w:rPr>
                <w:rFonts w:ascii="Tahoma" w:hAnsi="Tahoma" w:cs="Tahoma"/>
                <w:sz w:val="20"/>
                <w:szCs w:val="20"/>
              </w:rPr>
              <w:t>(NT),</w:t>
            </w:r>
          </w:p>
          <w:p w14:paraId="05054F08" w14:textId="77777777" w:rsidR="00C72375" w:rsidRPr="00AF2D2A" w:rsidRDefault="00055E2C" w:rsidP="008C30AB">
            <w:pPr>
              <w:rPr>
                <w:rFonts w:ascii="Tahoma" w:hAnsi="Tahoma" w:cs="Tahoma"/>
                <w:sz w:val="20"/>
                <w:szCs w:val="20"/>
              </w:rPr>
            </w:pPr>
            <w:r w:rsidRPr="00AF2D2A">
              <w:rPr>
                <w:rFonts w:ascii="Tahoma" w:hAnsi="Tahoma" w:cs="Tahoma"/>
                <w:sz w:val="20"/>
                <w:szCs w:val="20"/>
              </w:rPr>
              <w:t>-NHC(feed)</w:t>
            </w:r>
            <w:r w:rsidR="00C72375" w:rsidRPr="00AF2D2A">
              <w:rPr>
                <w:rFonts w:ascii="Tahoma" w:hAnsi="Tahoma" w:cs="Tahoma"/>
                <w:sz w:val="20"/>
                <w:szCs w:val="20"/>
              </w:rPr>
              <w:t xml:space="preserve"> (NT)</w:t>
            </w:r>
            <w:r w:rsidRPr="00AF2D2A">
              <w:rPr>
                <w:rFonts w:ascii="Tahoma" w:hAnsi="Tahoma" w:cs="Tahoma"/>
                <w:sz w:val="20"/>
                <w:szCs w:val="20"/>
              </w:rPr>
              <w:t>,</w:t>
            </w:r>
          </w:p>
          <w:p w14:paraId="6B5D6722" w14:textId="3E3D9BD1" w:rsidR="00055E2C" w:rsidRPr="00AF2D2A" w:rsidRDefault="00055E2C" w:rsidP="00C72375">
            <w:pPr>
              <w:rPr>
                <w:rFonts w:ascii="Tahoma" w:hAnsi="Tahoma" w:cs="Tahoma"/>
                <w:sz w:val="20"/>
                <w:szCs w:val="20"/>
              </w:rPr>
            </w:pPr>
            <w:r w:rsidRPr="00AF2D2A">
              <w:rPr>
                <w:rFonts w:ascii="Tahoma" w:hAnsi="Tahoma" w:cs="Tahoma"/>
                <w:sz w:val="20"/>
                <w:szCs w:val="20"/>
              </w:rPr>
              <w:t>-NHC(other)</w:t>
            </w:r>
            <w:r w:rsidR="00C72375" w:rsidRPr="00AF2D2A">
              <w:rPr>
                <w:rFonts w:ascii="Tahoma" w:hAnsi="Tahoma" w:cs="Tahoma"/>
                <w:sz w:val="20"/>
                <w:szCs w:val="20"/>
              </w:rPr>
              <w:t xml:space="preserve"> (</w:t>
            </w:r>
            <w:r w:rsidRPr="00AF2D2A">
              <w:rPr>
                <w:rFonts w:ascii="Tahoma" w:hAnsi="Tahoma" w:cs="Tahoma"/>
                <w:sz w:val="20"/>
                <w:szCs w:val="20"/>
              </w:rPr>
              <w:t>NT</w:t>
            </w:r>
            <w:r w:rsidR="00C72375" w:rsidRPr="00AF2D2A">
              <w:rPr>
                <w:rFonts w:ascii="Tahoma" w:hAnsi="Tahoma" w:cs="Tahoma"/>
                <w:sz w:val="20"/>
                <w:szCs w:val="20"/>
              </w:rPr>
              <w:t>)</w:t>
            </w:r>
          </w:p>
        </w:tc>
        <w:tc>
          <w:tcPr>
            <w:tcW w:w="0" w:type="auto"/>
            <w:vMerge w:val="restart"/>
            <w:shd w:val="clear" w:color="auto" w:fill="auto"/>
          </w:tcPr>
          <w:p w14:paraId="7E41ACEE" w14:textId="77777777" w:rsidR="00055E2C" w:rsidRPr="0092070F" w:rsidRDefault="00E816D4" w:rsidP="00B96829">
            <w:pPr>
              <w:rPr>
                <w:rFonts w:ascii="Tahoma" w:hAnsi="Tahoma" w:cs="Tahoma"/>
                <w:sz w:val="20"/>
                <w:szCs w:val="20"/>
              </w:rPr>
            </w:pPr>
            <w:r w:rsidRPr="0092070F">
              <w:rPr>
                <w:rFonts w:ascii="Tahoma" w:hAnsi="Tahoma" w:cs="Tahoma"/>
                <w:sz w:val="20"/>
                <w:szCs w:val="20"/>
              </w:rPr>
              <w:t>Tikai dzīvnieku proteīns/Animal proteins only</w:t>
            </w:r>
          </w:p>
          <w:p w14:paraId="794A7072" w14:textId="1CB9DE01" w:rsidR="0087205B" w:rsidRPr="0092070F" w:rsidRDefault="0092070F" w:rsidP="00B96829">
            <w:pPr>
              <w:rPr>
                <w:rFonts w:ascii="Tahoma" w:hAnsi="Tahoma" w:cs="Tahoma"/>
                <w:sz w:val="20"/>
                <w:szCs w:val="20"/>
              </w:rPr>
            </w:pPr>
            <w:r w:rsidRPr="0092070F">
              <w:rPr>
                <w:rFonts w:ascii="Tahoma" w:hAnsi="Tahoma" w:cs="Tahoma"/>
                <w:color w:val="000000" w:themeColor="text1"/>
                <w:sz w:val="20"/>
                <w:szCs w:val="20"/>
              </w:rPr>
              <w:t xml:space="preserve">6. ailē minētā specifikācija attiecas arī uz bioloģiskām, pārejas periodā un konvenciālām (nebioloģiskajām) precēm/produktiem. </w:t>
            </w:r>
            <w:r w:rsidR="0087205B" w:rsidRPr="0092070F">
              <w:rPr>
                <w:rFonts w:ascii="Tahoma" w:hAnsi="Tahoma" w:cs="Tahoma"/>
                <w:color w:val="000000" w:themeColor="text1"/>
                <w:sz w:val="20"/>
                <w:szCs w:val="20"/>
              </w:rPr>
              <w:t>The specification mentioned in column 6 concerns organic, in-conversion and conventional (non-organic) goods/products respectively</w:t>
            </w:r>
          </w:p>
        </w:tc>
      </w:tr>
      <w:tr w:rsidR="00055E2C" w:rsidRPr="00AF2D2A" w14:paraId="285BA073" w14:textId="77777777" w:rsidTr="008B1B9F">
        <w:trPr>
          <w:trHeight w:val="315"/>
        </w:trPr>
        <w:tc>
          <w:tcPr>
            <w:tcW w:w="0" w:type="auto"/>
            <w:vMerge/>
            <w:shd w:val="clear" w:color="auto" w:fill="auto"/>
          </w:tcPr>
          <w:p w14:paraId="29443353" w14:textId="77777777" w:rsidR="00055E2C" w:rsidRPr="00AF2D2A" w:rsidRDefault="00055E2C" w:rsidP="00B96829">
            <w:pPr>
              <w:rPr>
                <w:rFonts w:ascii="Tahoma" w:hAnsi="Tahoma" w:cs="Tahoma"/>
                <w:sz w:val="20"/>
                <w:szCs w:val="20"/>
              </w:rPr>
            </w:pPr>
          </w:p>
        </w:tc>
        <w:tc>
          <w:tcPr>
            <w:tcW w:w="0" w:type="auto"/>
            <w:vMerge/>
            <w:shd w:val="clear" w:color="auto" w:fill="auto"/>
          </w:tcPr>
          <w:p w14:paraId="3871B98A" w14:textId="77777777" w:rsidR="00055E2C" w:rsidRPr="0087205B" w:rsidRDefault="00055E2C" w:rsidP="00D36A03">
            <w:pPr>
              <w:rPr>
                <w:rFonts w:ascii="Tahoma" w:eastAsia="Times New Roman" w:hAnsi="Tahoma" w:cs="Tahoma"/>
                <w:color w:val="151515"/>
                <w:sz w:val="20"/>
                <w:szCs w:val="20"/>
                <w:lang w:eastAsia="lv-LV"/>
              </w:rPr>
            </w:pPr>
          </w:p>
        </w:tc>
        <w:tc>
          <w:tcPr>
            <w:tcW w:w="0" w:type="auto"/>
            <w:vMerge/>
            <w:shd w:val="clear" w:color="auto" w:fill="auto"/>
          </w:tcPr>
          <w:p w14:paraId="7DE7BA6C" w14:textId="77777777" w:rsidR="00055E2C" w:rsidRPr="00AF2D2A" w:rsidRDefault="00055E2C" w:rsidP="00B96829">
            <w:pPr>
              <w:rPr>
                <w:rFonts w:ascii="Tahoma" w:eastAsia="Times New Roman" w:hAnsi="Tahoma" w:cs="Tahoma"/>
                <w:b/>
                <w:bCs/>
                <w:sz w:val="20"/>
                <w:szCs w:val="20"/>
                <w:lang w:eastAsia="lv-LV"/>
              </w:rPr>
            </w:pPr>
          </w:p>
        </w:tc>
        <w:tc>
          <w:tcPr>
            <w:tcW w:w="0" w:type="auto"/>
            <w:vMerge/>
            <w:shd w:val="clear" w:color="auto" w:fill="auto"/>
          </w:tcPr>
          <w:p w14:paraId="3DE7B287" w14:textId="77777777" w:rsidR="00055E2C" w:rsidRPr="00AF2D2A" w:rsidRDefault="00055E2C" w:rsidP="00B96829">
            <w:pPr>
              <w:rPr>
                <w:rFonts w:ascii="Tahoma" w:hAnsi="Tahoma" w:cs="Tahoma"/>
                <w:sz w:val="20"/>
                <w:szCs w:val="20"/>
              </w:rPr>
            </w:pPr>
          </w:p>
        </w:tc>
        <w:tc>
          <w:tcPr>
            <w:tcW w:w="0" w:type="auto"/>
            <w:vMerge/>
            <w:shd w:val="clear" w:color="auto" w:fill="auto"/>
          </w:tcPr>
          <w:p w14:paraId="7CB8B118" w14:textId="77777777" w:rsidR="00055E2C" w:rsidRPr="00AF2D2A" w:rsidRDefault="00055E2C" w:rsidP="00B96829">
            <w:pPr>
              <w:rPr>
                <w:rFonts w:ascii="Tahoma" w:hAnsi="Tahoma" w:cs="Tahoma"/>
                <w:sz w:val="20"/>
                <w:szCs w:val="20"/>
              </w:rPr>
            </w:pPr>
          </w:p>
        </w:tc>
        <w:tc>
          <w:tcPr>
            <w:tcW w:w="0" w:type="auto"/>
            <w:shd w:val="clear" w:color="auto" w:fill="auto"/>
          </w:tcPr>
          <w:p w14:paraId="546ECD92" w14:textId="77777777" w:rsidR="00055E2C" w:rsidRPr="00AF2D2A" w:rsidRDefault="00055E2C" w:rsidP="002601E6">
            <w:pPr>
              <w:rPr>
                <w:rFonts w:ascii="Tahoma" w:hAnsi="Tahoma" w:cs="Tahoma"/>
                <w:sz w:val="20"/>
                <w:szCs w:val="20"/>
              </w:rPr>
            </w:pPr>
            <w:r w:rsidRPr="00AF2D2A">
              <w:rPr>
                <w:rFonts w:ascii="Tahoma" w:hAnsi="Tahoma" w:cs="Tahoma"/>
                <w:sz w:val="20"/>
                <w:szCs w:val="20"/>
              </w:rPr>
              <w:t>P, PP, PP(WP), OO</w:t>
            </w:r>
          </w:p>
        </w:tc>
        <w:tc>
          <w:tcPr>
            <w:tcW w:w="0" w:type="auto"/>
            <w:vMerge/>
            <w:shd w:val="clear" w:color="auto" w:fill="auto"/>
          </w:tcPr>
          <w:p w14:paraId="39D12A96" w14:textId="77777777" w:rsidR="00055E2C" w:rsidRPr="0092070F" w:rsidRDefault="00055E2C" w:rsidP="00B96829">
            <w:pPr>
              <w:rPr>
                <w:rFonts w:ascii="Tahoma" w:hAnsi="Tahoma" w:cs="Tahoma"/>
                <w:sz w:val="20"/>
                <w:szCs w:val="20"/>
              </w:rPr>
            </w:pPr>
          </w:p>
        </w:tc>
      </w:tr>
      <w:tr w:rsidR="00055E2C" w:rsidRPr="00AF2D2A" w14:paraId="7E063696" w14:textId="77777777" w:rsidTr="008B1B9F">
        <w:trPr>
          <w:trHeight w:val="225"/>
        </w:trPr>
        <w:tc>
          <w:tcPr>
            <w:tcW w:w="0" w:type="auto"/>
            <w:vMerge/>
            <w:shd w:val="clear" w:color="auto" w:fill="auto"/>
          </w:tcPr>
          <w:p w14:paraId="5E271B17" w14:textId="77777777" w:rsidR="00055E2C" w:rsidRPr="00AF2D2A" w:rsidRDefault="00055E2C" w:rsidP="00B96829">
            <w:pPr>
              <w:rPr>
                <w:rFonts w:ascii="Tahoma" w:hAnsi="Tahoma" w:cs="Tahoma"/>
                <w:sz w:val="20"/>
                <w:szCs w:val="20"/>
              </w:rPr>
            </w:pPr>
          </w:p>
        </w:tc>
        <w:tc>
          <w:tcPr>
            <w:tcW w:w="0" w:type="auto"/>
            <w:vMerge/>
            <w:shd w:val="clear" w:color="auto" w:fill="auto"/>
          </w:tcPr>
          <w:p w14:paraId="1D472DDB" w14:textId="77777777" w:rsidR="00055E2C" w:rsidRPr="0087205B" w:rsidRDefault="00055E2C" w:rsidP="00D36A03">
            <w:pPr>
              <w:rPr>
                <w:rFonts w:ascii="Tahoma" w:eastAsia="Times New Roman" w:hAnsi="Tahoma" w:cs="Tahoma"/>
                <w:color w:val="151515"/>
                <w:sz w:val="20"/>
                <w:szCs w:val="20"/>
                <w:lang w:eastAsia="lv-LV"/>
              </w:rPr>
            </w:pPr>
          </w:p>
        </w:tc>
        <w:tc>
          <w:tcPr>
            <w:tcW w:w="0" w:type="auto"/>
            <w:vMerge/>
            <w:shd w:val="clear" w:color="auto" w:fill="auto"/>
          </w:tcPr>
          <w:p w14:paraId="4EB6DEA2" w14:textId="77777777" w:rsidR="00055E2C" w:rsidRPr="00AF2D2A" w:rsidRDefault="00055E2C" w:rsidP="00B96829">
            <w:pPr>
              <w:rPr>
                <w:rFonts w:ascii="Tahoma" w:eastAsia="Times New Roman" w:hAnsi="Tahoma" w:cs="Tahoma"/>
                <w:b/>
                <w:bCs/>
                <w:sz w:val="20"/>
                <w:szCs w:val="20"/>
                <w:lang w:eastAsia="lv-LV"/>
              </w:rPr>
            </w:pPr>
          </w:p>
        </w:tc>
        <w:tc>
          <w:tcPr>
            <w:tcW w:w="0" w:type="auto"/>
            <w:vMerge/>
            <w:shd w:val="clear" w:color="auto" w:fill="auto"/>
          </w:tcPr>
          <w:p w14:paraId="5887CFE8" w14:textId="77777777" w:rsidR="00055E2C" w:rsidRPr="00AF2D2A" w:rsidRDefault="00055E2C" w:rsidP="00B96829">
            <w:pPr>
              <w:rPr>
                <w:rFonts w:ascii="Tahoma" w:hAnsi="Tahoma" w:cs="Tahoma"/>
                <w:sz w:val="20"/>
                <w:szCs w:val="20"/>
              </w:rPr>
            </w:pPr>
          </w:p>
        </w:tc>
        <w:tc>
          <w:tcPr>
            <w:tcW w:w="0" w:type="auto"/>
            <w:vMerge/>
            <w:shd w:val="clear" w:color="auto" w:fill="auto"/>
          </w:tcPr>
          <w:p w14:paraId="6D3FD610" w14:textId="77777777" w:rsidR="00055E2C" w:rsidRPr="00AF2D2A" w:rsidRDefault="00055E2C" w:rsidP="00B96829">
            <w:pPr>
              <w:rPr>
                <w:rFonts w:ascii="Tahoma" w:hAnsi="Tahoma" w:cs="Tahoma"/>
                <w:sz w:val="20"/>
                <w:szCs w:val="20"/>
              </w:rPr>
            </w:pPr>
          </w:p>
        </w:tc>
        <w:tc>
          <w:tcPr>
            <w:tcW w:w="0" w:type="auto"/>
            <w:shd w:val="clear" w:color="auto" w:fill="auto"/>
          </w:tcPr>
          <w:p w14:paraId="45041B66" w14:textId="77777777" w:rsidR="00055E2C" w:rsidRPr="00AF2D2A" w:rsidRDefault="00E816D4" w:rsidP="002601E6">
            <w:pPr>
              <w:rPr>
                <w:rFonts w:ascii="Tahoma" w:hAnsi="Tahoma" w:cs="Tahoma"/>
                <w:sz w:val="20"/>
                <w:szCs w:val="20"/>
              </w:rPr>
            </w:pPr>
            <w:r w:rsidRPr="00AF2D2A">
              <w:rPr>
                <w:rFonts w:ascii="Tahoma" w:hAnsi="Tahoma" w:cs="Tahoma"/>
                <w:sz w:val="20"/>
                <w:szCs w:val="20"/>
              </w:rPr>
              <w:t>POA NHC-NT(2)</w:t>
            </w:r>
            <w:r w:rsidR="00995CBD" w:rsidRPr="00AF2D2A">
              <w:rPr>
                <w:rFonts w:ascii="Tahoma" w:hAnsi="Tahoma" w:cs="Tahoma"/>
                <w:sz w:val="20"/>
                <w:szCs w:val="20"/>
              </w:rPr>
              <w:t xml:space="preserve"> (1) </w:t>
            </w:r>
          </w:p>
        </w:tc>
        <w:tc>
          <w:tcPr>
            <w:tcW w:w="0" w:type="auto"/>
            <w:vMerge/>
            <w:shd w:val="clear" w:color="auto" w:fill="auto"/>
          </w:tcPr>
          <w:p w14:paraId="499BEDFF" w14:textId="77777777" w:rsidR="00055E2C" w:rsidRPr="0092070F" w:rsidRDefault="00055E2C" w:rsidP="00B96829">
            <w:pPr>
              <w:rPr>
                <w:rFonts w:ascii="Tahoma" w:hAnsi="Tahoma" w:cs="Tahoma"/>
                <w:sz w:val="20"/>
                <w:szCs w:val="20"/>
              </w:rPr>
            </w:pPr>
          </w:p>
        </w:tc>
      </w:tr>
      <w:tr w:rsidR="00D36A03" w:rsidRPr="00AF2D2A" w14:paraId="18B33580" w14:textId="77777777" w:rsidTr="008B1B9F">
        <w:tc>
          <w:tcPr>
            <w:tcW w:w="0" w:type="auto"/>
          </w:tcPr>
          <w:p w14:paraId="4F69085C" w14:textId="77777777" w:rsidR="00D36A03" w:rsidRPr="00AF2D2A" w:rsidRDefault="00D36A03" w:rsidP="00B96829">
            <w:pPr>
              <w:rPr>
                <w:rFonts w:ascii="Tahoma" w:hAnsi="Tahoma" w:cs="Tahoma"/>
                <w:sz w:val="20"/>
                <w:szCs w:val="20"/>
              </w:rPr>
            </w:pPr>
            <w:r w:rsidRPr="00AF2D2A">
              <w:rPr>
                <w:rFonts w:ascii="Tahoma" w:eastAsia="Times New Roman" w:hAnsi="Tahoma" w:cs="Tahoma"/>
                <w:sz w:val="20"/>
                <w:szCs w:val="20"/>
                <w:lang w:eastAsia="lv-LV"/>
              </w:rPr>
              <w:lastRenderedPageBreak/>
              <w:t>Mērsraga osta/</w:t>
            </w:r>
            <w:hyperlink r:id="rId19" w:anchor="!/edit/14860" w:history="1">
              <w:r w:rsidRPr="00AF2D2A">
                <w:rPr>
                  <w:rFonts w:ascii="Tahoma" w:eastAsia="Times New Roman" w:hAnsi="Tahoma" w:cs="Tahoma"/>
                  <w:bCs/>
                  <w:sz w:val="20"/>
                  <w:szCs w:val="20"/>
                  <w:lang w:eastAsia="lv-LV"/>
                </w:rPr>
                <w:t>Mersrags port</w:t>
              </w:r>
            </w:hyperlink>
          </w:p>
        </w:tc>
        <w:tc>
          <w:tcPr>
            <w:tcW w:w="0" w:type="auto"/>
          </w:tcPr>
          <w:p w14:paraId="0B72929B" w14:textId="525AE2E6" w:rsidR="00D36A03" w:rsidRPr="0087205B" w:rsidRDefault="00D36A03" w:rsidP="00D36A03">
            <w:pPr>
              <w:rPr>
                <w:rFonts w:ascii="Tahoma" w:hAnsi="Tahoma" w:cs="Tahoma"/>
                <w:sz w:val="20"/>
                <w:szCs w:val="20"/>
                <w:shd w:val="clear" w:color="auto" w:fill="FFFFFF"/>
              </w:rPr>
            </w:pPr>
            <w:r w:rsidRPr="0087205B">
              <w:rPr>
                <w:rFonts w:ascii="Tahoma" w:eastAsia="Times New Roman" w:hAnsi="Tahoma" w:cs="Tahoma"/>
                <w:sz w:val="20"/>
                <w:szCs w:val="20"/>
                <w:lang w:eastAsia="lv-LV"/>
              </w:rPr>
              <w:t xml:space="preserve">Lielā iela 62, </w:t>
            </w:r>
            <w:r w:rsidRPr="0087205B">
              <w:rPr>
                <w:rFonts w:ascii="Tahoma" w:hAnsi="Tahoma" w:cs="Tahoma"/>
                <w:sz w:val="20"/>
                <w:szCs w:val="20"/>
                <w:shd w:val="clear" w:color="auto" w:fill="FFFFFF"/>
              </w:rPr>
              <w:t>Mērsrags,</w:t>
            </w:r>
            <w:r w:rsidRPr="0087205B">
              <w:rPr>
                <w:rFonts w:ascii="Tahoma" w:eastAsia="Times New Roman" w:hAnsi="Tahoma" w:cs="Tahoma"/>
                <w:sz w:val="20"/>
                <w:szCs w:val="20"/>
                <w:lang w:eastAsia="lv-LV"/>
              </w:rPr>
              <w:t xml:space="preserve"> Mērsraga </w:t>
            </w:r>
            <w:r w:rsidR="00BA3068" w:rsidRPr="0087205B">
              <w:rPr>
                <w:rFonts w:ascii="Tahoma" w:hAnsi="Tahoma" w:cs="Tahoma"/>
                <w:sz w:val="20"/>
                <w:szCs w:val="20"/>
                <w:shd w:val="clear" w:color="auto" w:fill="FFFFFF"/>
              </w:rPr>
              <w:t>pagasts</w:t>
            </w:r>
            <w:r w:rsidRPr="0087205B">
              <w:rPr>
                <w:rFonts w:ascii="Tahoma" w:hAnsi="Tahoma" w:cs="Tahoma"/>
                <w:sz w:val="20"/>
                <w:szCs w:val="20"/>
                <w:shd w:val="clear" w:color="auto" w:fill="FFFFFF"/>
              </w:rPr>
              <w:t>,</w:t>
            </w:r>
            <w:r w:rsidR="00BA3068" w:rsidRPr="0087205B">
              <w:rPr>
                <w:rFonts w:ascii="Tahoma" w:hAnsi="Tahoma" w:cs="Tahoma"/>
                <w:sz w:val="20"/>
                <w:szCs w:val="20"/>
                <w:shd w:val="clear" w:color="auto" w:fill="FFFFFF"/>
              </w:rPr>
              <w:t xml:space="preserve"> Talsu novads,</w:t>
            </w:r>
            <w:r w:rsidRPr="0087205B">
              <w:rPr>
                <w:rFonts w:ascii="Tahoma" w:hAnsi="Tahoma" w:cs="Tahoma"/>
                <w:sz w:val="20"/>
                <w:szCs w:val="20"/>
                <w:shd w:val="clear" w:color="auto" w:fill="FFFFFF"/>
              </w:rPr>
              <w:t xml:space="preserve"> LV- 3284</w:t>
            </w:r>
          </w:p>
          <w:p w14:paraId="456F0E56" w14:textId="77777777" w:rsidR="00D36A03" w:rsidRPr="0087205B" w:rsidRDefault="00000000" w:rsidP="00D36A03">
            <w:pPr>
              <w:rPr>
                <w:rStyle w:val="Hyperlink"/>
                <w:rFonts w:ascii="Tahoma" w:hAnsi="Tahoma" w:cs="Tahoma"/>
                <w:sz w:val="20"/>
                <w:szCs w:val="20"/>
                <w:shd w:val="clear" w:color="auto" w:fill="FFFFFF"/>
              </w:rPr>
            </w:pPr>
            <w:hyperlink r:id="rId20" w:history="1">
              <w:r w:rsidR="00D36A03" w:rsidRPr="0087205B">
                <w:rPr>
                  <w:rStyle w:val="Hyperlink"/>
                  <w:rFonts w:ascii="Tahoma" w:hAnsi="Tahoma" w:cs="Tahoma"/>
                  <w:sz w:val="20"/>
                  <w:szCs w:val="20"/>
                  <w:shd w:val="clear" w:color="auto" w:fill="FFFFFF"/>
                </w:rPr>
                <w:t>Ventspils.kp@pvd.gov.lv</w:t>
              </w:r>
            </w:hyperlink>
          </w:p>
          <w:p w14:paraId="5085E4C3" w14:textId="77777777" w:rsidR="00D36A03" w:rsidRPr="0087205B" w:rsidRDefault="00D36A03" w:rsidP="00D36A03">
            <w:pPr>
              <w:rPr>
                <w:rFonts w:ascii="Tahoma" w:hAnsi="Tahoma" w:cs="Tahoma"/>
                <w:sz w:val="20"/>
                <w:szCs w:val="20"/>
              </w:rPr>
            </w:pPr>
            <w:r w:rsidRPr="0087205B">
              <w:rPr>
                <w:rFonts w:ascii="Tahoma" w:hAnsi="Tahoma" w:cs="Tahoma"/>
                <w:sz w:val="20"/>
                <w:szCs w:val="20"/>
              </w:rPr>
              <w:t>+37163629436</w:t>
            </w:r>
          </w:p>
          <w:p w14:paraId="6A52678E" w14:textId="2D01E220" w:rsidR="00D36A03" w:rsidRPr="0087205B" w:rsidRDefault="00D36A03" w:rsidP="00D36A03">
            <w:pPr>
              <w:rPr>
                <w:rFonts w:ascii="Tahoma" w:hAnsi="Tahoma" w:cs="Tahoma"/>
                <w:sz w:val="20"/>
                <w:szCs w:val="20"/>
              </w:rPr>
            </w:pPr>
            <w:r w:rsidRPr="0087205B">
              <w:rPr>
                <w:rFonts w:ascii="Tahoma" w:hAnsi="Tahoma" w:cs="Tahoma"/>
                <w:sz w:val="20"/>
                <w:szCs w:val="20"/>
              </w:rPr>
              <w:t>9.00-2</w:t>
            </w:r>
            <w:r w:rsidR="003F44E7" w:rsidRPr="0087205B">
              <w:rPr>
                <w:rFonts w:ascii="Tahoma" w:hAnsi="Tahoma" w:cs="Tahoma"/>
                <w:sz w:val="20"/>
                <w:szCs w:val="20"/>
              </w:rPr>
              <w:t>0</w:t>
            </w:r>
            <w:r w:rsidRPr="0087205B">
              <w:rPr>
                <w:rFonts w:ascii="Tahoma" w:hAnsi="Tahoma" w:cs="Tahoma"/>
                <w:sz w:val="20"/>
                <w:szCs w:val="20"/>
              </w:rPr>
              <w:t>.00</w:t>
            </w:r>
          </w:p>
          <w:p w14:paraId="765BB2DC" w14:textId="68346B86" w:rsidR="00D36A03" w:rsidRPr="0087205B" w:rsidRDefault="00000000" w:rsidP="00D36A03">
            <w:pPr>
              <w:rPr>
                <w:rFonts w:ascii="Tahoma" w:hAnsi="Tahoma" w:cs="Tahoma"/>
                <w:sz w:val="20"/>
                <w:szCs w:val="20"/>
              </w:rPr>
            </w:pPr>
            <w:hyperlink r:id="rId21" w:history="1">
              <w:r w:rsidR="00A81A0E" w:rsidRPr="0087205B">
                <w:rPr>
                  <w:rStyle w:val="Hyperlink"/>
                  <w:rFonts w:ascii="Tahoma" w:hAnsi="Tahoma" w:cs="Tahoma"/>
                  <w:sz w:val="20"/>
                  <w:szCs w:val="20"/>
                </w:rPr>
                <w:t>https://www.pvd.gov.lv/lv/robezkontrole</w:t>
              </w:r>
            </w:hyperlink>
            <w:r w:rsidR="00A81A0E" w:rsidRPr="0087205B">
              <w:rPr>
                <w:rStyle w:val="Hyperlink"/>
                <w:rFonts w:ascii="Tahoma" w:hAnsi="Tahoma" w:cs="Tahoma"/>
                <w:color w:val="auto"/>
                <w:sz w:val="20"/>
                <w:szCs w:val="20"/>
                <w:u w:val="none"/>
              </w:rPr>
              <w:t xml:space="preserve"> </w:t>
            </w:r>
          </w:p>
        </w:tc>
        <w:tc>
          <w:tcPr>
            <w:tcW w:w="0" w:type="auto"/>
          </w:tcPr>
          <w:p w14:paraId="36E9A0ED" w14:textId="77777777" w:rsidR="00D36A03" w:rsidRPr="00AF2D2A" w:rsidRDefault="008F1C5C" w:rsidP="00B96829">
            <w:pPr>
              <w:rPr>
                <w:rFonts w:ascii="Tahoma" w:hAnsi="Tahoma" w:cs="Tahoma"/>
                <w:sz w:val="20"/>
                <w:szCs w:val="20"/>
              </w:rPr>
            </w:pPr>
            <w:r w:rsidRPr="00AF2D2A">
              <w:rPr>
                <w:rFonts w:ascii="Tahoma" w:eastAsia="Times New Roman" w:hAnsi="Tahoma" w:cs="Tahoma"/>
                <w:b/>
                <w:bCs/>
                <w:sz w:val="20"/>
                <w:szCs w:val="20"/>
                <w:lang w:eastAsia="lv-LV"/>
              </w:rPr>
              <w:t>BCP</w:t>
            </w:r>
            <w:r w:rsidRPr="00AF2D2A">
              <w:rPr>
                <w:rFonts w:ascii="Tahoma" w:eastAsia="Times New Roman" w:hAnsi="Tahoma" w:cs="Tahoma"/>
                <w:sz w:val="20"/>
                <w:szCs w:val="20"/>
                <w:lang w:eastAsia="lv-LV"/>
              </w:rPr>
              <w:t>/LVMRX1</w:t>
            </w:r>
          </w:p>
        </w:tc>
        <w:tc>
          <w:tcPr>
            <w:tcW w:w="0" w:type="auto"/>
          </w:tcPr>
          <w:p w14:paraId="3BCF7971" w14:textId="77777777" w:rsidR="00D36A03" w:rsidRPr="00AF2D2A" w:rsidRDefault="008C262F" w:rsidP="00B96829">
            <w:pPr>
              <w:rPr>
                <w:rFonts w:ascii="Tahoma" w:hAnsi="Tahoma" w:cs="Tahoma"/>
                <w:sz w:val="20"/>
                <w:szCs w:val="20"/>
              </w:rPr>
            </w:pPr>
            <w:r w:rsidRPr="00AF2D2A">
              <w:rPr>
                <w:rFonts w:ascii="Tahoma" w:hAnsi="Tahoma" w:cs="Tahoma"/>
                <w:sz w:val="20"/>
                <w:szCs w:val="20"/>
              </w:rPr>
              <w:t>P</w:t>
            </w:r>
          </w:p>
        </w:tc>
        <w:tc>
          <w:tcPr>
            <w:tcW w:w="0" w:type="auto"/>
          </w:tcPr>
          <w:p w14:paraId="2172B99F" w14:textId="77777777" w:rsidR="00D36A03" w:rsidRPr="00AF2D2A" w:rsidRDefault="00D36A03" w:rsidP="00B96829">
            <w:pPr>
              <w:rPr>
                <w:rFonts w:ascii="Tahoma" w:hAnsi="Tahoma" w:cs="Tahoma"/>
                <w:sz w:val="20"/>
                <w:szCs w:val="20"/>
              </w:rPr>
            </w:pPr>
          </w:p>
        </w:tc>
        <w:tc>
          <w:tcPr>
            <w:tcW w:w="0" w:type="auto"/>
          </w:tcPr>
          <w:p w14:paraId="4947CCDF" w14:textId="77777777" w:rsidR="00D36A03" w:rsidRPr="00AF2D2A" w:rsidRDefault="00C005A8" w:rsidP="00C005A8">
            <w:pPr>
              <w:rPr>
                <w:rFonts w:ascii="Tahoma" w:hAnsi="Tahoma" w:cs="Tahoma"/>
                <w:sz w:val="20"/>
                <w:szCs w:val="20"/>
              </w:rPr>
            </w:pPr>
            <w:r w:rsidRPr="00AF2D2A">
              <w:rPr>
                <w:rFonts w:ascii="Tahoma" w:hAnsi="Tahoma" w:cs="Tahoma"/>
                <w:sz w:val="20"/>
                <w:szCs w:val="20"/>
              </w:rPr>
              <w:t>PP(WP)</w:t>
            </w:r>
          </w:p>
        </w:tc>
        <w:tc>
          <w:tcPr>
            <w:tcW w:w="0" w:type="auto"/>
          </w:tcPr>
          <w:p w14:paraId="628B651F" w14:textId="77777777" w:rsidR="00D36A03" w:rsidRPr="0092070F" w:rsidRDefault="00D36A03" w:rsidP="00B96829">
            <w:pPr>
              <w:rPr>
                <w:rFonts w:ascii="Tahoma" w:hAnsi="Tahoma" w:cs="Tahoma"/>
                <w:sz w:val="20"/>
                <w:szCs w:val="20"/>
              </w:rPr>
            </w:pPr>
          </w:p>
        </w:tc>
      </w:tr>
      <w:tr w:rsidR="00055E2C" w:rsidRPr="00AF2D2A" w14:paraId="2DDEFE08" w14:textId="77777777" w:rsidTr="008B1B9F">
        <w:trPr>
          <w:trHeight w:val="735"/>
        </w:trPr>
        <w:tc>
          <w:tcPr>
            <w:tcW w:w="0" w:type="auto"/>
            <w:vMerge w:val="restart"/>
          </w:tcPr>
          <w:p w14:paraId="2E181DCF" w14:textId="77777777" w:rsidR="00055E2C" w:rsidRPr="00AF2D2A" w:rsidRDefault="00055E2C" w:rsidP="00B96829">
            <w:pPr>
              <w:rPr>
                <w:rFonts w:ascii="Tahoma" w:hAnsi="Tahoma" w:cs="Tahoma"/>
                <w:sz w:val="20"/>
                <w:szCs w:val="20"/>
              </w:rPr>
            </w:pPr>
            <w:r w:rsidRPr="00AF2D2A">
              <w:rPr>
                <w:rFonts w:ascii="Tahoma" w:eastAsia="Times New Roman" w:hAnsi="Tahoma" w:cs="Tahoma"/>
                <w:sz w:val="20"/>
                <w:szCs w:val="20"/>
                <w:lang w:eastAsia="lv-LV"/>
              </w:rPr>
              <w:t>Pāternieki/</w:t>
            </w:r>
            <w:hyperlink r:id="rId22" w:anchor="!/edit/14682" w:history="1">
              <w:r w:rsidRPr="00AF2D2A">
                <w:rPr>
                  <w:rFonts w:ascii="Tahoma" w:eastAsia="Times New Roman" w:hAnsi="Tahoma" w:cs="Tahoma"/>
                  <w:bCs/>
                  <w:sz w:val="20"/>
                  <w:szCs w:val="20"/>
                  <w:lang w:eastAsia="lv-LV"/>
                </w:rPr>
                <w:t>Paternieki</w:t>
              </w:r>
            </w:hyperlink>
          </w:p>
        </w:tc>
        <w:tc>
          <w:tcPr>
            <w:tcW w:w="0" w:type="auto"/>
            <w:vMerge w:val="restart"/>
          </w:tcPr>
          <w:p w14:paraId="6E3C4B6A" w14:textId="77777777" w:rsidR="00055E2C" w:rsidRPr="0087205B" w:rsidRDefault="00055E2C" w:rsidP="008C262F">
            <w:pPr>
              <w:rPr>
                <w:rFonts w:ascii="Tahoma" w:eastAsia="Times New Roman" w:hAnsi="Tahoma" w:cs="Tahoma"/>
                <w:color w:val="151515"/>
                <w:sz w:val="20"/>
                <w:szCs w:val="20"/>
                <w:lang w:eastAsia="lv-LV"/>
              </w:rPr>
            </w:pPr>
            <w:r w:rsidRPr="0087205B">
              <w:rPr>
                <w:rFonts w:ascii="Tahoma" w:eastAsia="Times New Roman" w:hAnsi="Tahoma" w:cs="Tahoma"/>
                <w:color w:val="151515"/>
                <w:sz w:val="20"/>
                <w:szCs w:val="20"/>
                <w:lang w:eastAsia="lv-LV"/>
              </w:rPr>
              <w:t>Patarnieki, Piedrujas pagasts, Krāslavas novads, LV-5662</w:t>
            </w:r>
          </w:p>
          <w:p w14:paraId="1A260AB6" w14:textId="77777777" w:rsidR="00055E2C" w:rsidRPr="0087205B" w:rsidRDefault="00000000" w:rsidP="008C262F">
            <w:pPr>
              <w:rPr>
                <w:rStyle w:val="Hyperlink"/>
                <w:rFonts w:ascii="Tahoma" w:eastAsia="Times New Roman" w:hAnsi="Tahoma" w:cs="Tahoma"/>
                <w:sz w:val="20"/>
                <w:szCs w:val="20"/>
                <w:lang w:eastAsia="lv-LV"/>
              </w:rPr>
            </w:pPr>
            <w:hyperlink r:id="rId23" w:history="1">
              <w:r w:rsidR="00055E2C" w:rsidRPr="0087205B">
                <w:rPr>
                  <w:rStyle w:val="Hyperlink"/>
                  <w:rFonts w:ascii="Tahoma" w:eastAsia="Times New Roman" w:hAnsi="Tahoma" w:cs="Tahoma"/>
                  <w:sz w:val="20"/>
                  <w:szCs w:val="20"/>
                  <w:lang w:eastAsia="lv-LV"/>
                </w:rPr>
                <w:t>Paternieki.kp@pvd.gov.lv</w:t>
              </w:r>
            </w:hyperlink>
          </w:p>
          <w:p w14:paraId="40759C7E" w14:textId="62A24C43" w:rsidR="00055E2C" w:rsidRPr="0087205B" w:rsidRDefault="00055E2C" w:rsidP="008C262F">
            <w:pPr>
              <w:rPr>
                <w:rFonts w:ascii="Tahoma" w:hAnsi="Tahoma" w:cs="Tahoma"/>
                <w:sz w:val="20"/>
                <w:szCs w:val="20"/>
              </w:rPr>
            </w:pPr>
            <w:r w:rsidRPr="0087205B">
              <w:rPr>
                <w:rFonts w:ascii="Tahoma" w:hAnsi="Tahoma" w:cs="Tahoma"/>
                <w:sz w:val="20"/>
                <w:szCs w:val="20"/>
              </w:rPr>
              <w:t>+37165682119</w:t>
            </w:r>
          </w:p>
          <w:p w14:paraId="7B016656" w14:textId="77777777" w:rsidR="00055E2C" w:rsidRPr="0087205B" w:rsidRDefault="00055E2C" w:rsidP="008C262F">
            <w:pPr>
              <w:rPr>
                <w:rFonts w:ascii="Tahoma" w:hAnsi="Tahoma" w:cs="Tahoma"/>
                <w:sz w:val="20"/>
                <w:szCs w:val="20"/>
              </w:rPr>
            </w:pPr>
            <w:r w:rsidRPr="0087205B">
              <w:rPr>
                <w:rFonts w:ascii="Tahoma" w:hAnsi="Tahoma" w:cs="Tahoma"/>
                <w:sz w:val="20"/>
                <w:szCs w:val="20"/>
              </w:rPr>
              <w:t>24/7</w:t>
            </w:r>
          </w:p>
          <w:p w14:paraId="7FBFE5E7" w14:textId="17A06B3D" w:rsidR="00055E2C" w:rsidRPr="0087205B" w:rsidRDefault="00000000" w:rsidP="008C262F">
            <w:pPr>
              <w:rPr>
                <w:rFonts w:ascii="Tahoma" w:hAnsi="Tahoma" w:cs="Tahoma"/>
                <w:sz w:val="20"/>
                <w:szCs w:val="20"/>
              </w:rPr>
            </w:pPr>
            <w:hyperlink r:id="rId24" w:history="1">
              <w:r w:rsidR="00A81A0E" w:rsidRPr="0087205B">
                <w:rPr>
                  <w:rStyle w:val="Hyperlink"/>
                  <w:rFonts w:ascii="Tahoma" w:hAnsi="Tahoma" w:cs="Tahoma"/>
                  <w:sz w:val="20"/>
                  <w:szCs w:val="20"/>
                </w:rPr>
                <w:t>https://www.pvd.gov.lv/lv/robezkontrole</w:t>
              </w:r>
            </w:hyperlink>
            <w:r w:rsidR="00A81A0E" w:rsidRPr="0087205B">
              <w:rPr>
                <w:rFonts w:ascii="Tahoma" w:hAnsi="Tahoma" w:cs="Tahoma"/>
                <w:sz w:val="20"/>
                <w:szCs w:val="20"/>
              </w:rPr>
              <w:t xml:space="preserve"> </w:t>
            </w:r>
          </w:p>
        </w:tc>
        <w:tc>
          <w:tcPr>
            <w:tcW w:w="0" w:type="auto"/>
            <w:vMerge w:val="restart"/>
          </w:tcPr>
          <w:p w14:paraId="7FE3C813" w14:textId="77777777" w:rsidR="00055E2C" w:rsidRPr="00AF2D2A" w:rsidRDefault="00055E2C" w:rsidP="00B96829">
            <w:pPr>
              <w:rPr>
                <w:rFonts w:ascii="Tahoma" w:hAnsi="Tahoma" w:cs="Tahoma"/>
                <w:sz w:val="20"/>
                <w:szCs w:val="20"/>
              </w:rPr>
            </w:pPr>
            <w:r w:rsidRPr="00AF2D2A">
              <w:rPr>
                <w:rFonts w:ascii="Tahoma" w:eastAsia="Times New Roman" w:hAnsi="Tahoma" w:cs="Tahoma"/>
                <w:b/>
                <w:bCs/>
                <w:sz w:val="20"/>
                <w:szCs w:val="20"/>
                <w:lang w:eastAsia="lv-LV"/>
              </w:rPr>
              <w:t>BCP</w:t>
            </w:r>
            <w:r w:rsidRPr="00AF2D2A">
              <w:rPr>
                <w:rFonts w:ascii="Tahoma" w:eastAsia="Times New Roman" w:hAnsi="Tahoma" w:cs="Tahoma"/>
                <w:sz w:val="20"/>
                <w:szCs w:val="20"/>
                <w:lang w:eastAsia="lv-LV"/>
              </w:rPr>
              <w:t>/LVPAT3 </w:t>
            </w:r>
          </w:p>
        </w:tc>
        <w:tc>
          <w:tcPr>
            <w:tcW w:w="0" w:type="auto"/>
            <w:vMerge w:val="restart"/>
          </w:tcPr>
          <w:p w14:paraId="607F762A" w14:textId="77777777" w:rsidR="00055E2C" w:rsidRPr="00AF2D2A" w:rsidRDefault="00055E2C" w:rsidP="00B96829">
            <w:pPr>
              <w:rPr>
                <w:rFonts w:ascii="Tahoma" w:hAnsi="Tahoma" w:cs="Tahoma"/>
                <w:sz w:val="20"/>
                <w:szCs w:val="20"/>
              </w:rPr>
            </w:pPr>
            <w:r w:rsidRPr="00AF2D2A">
              <w:rPr>
                <w:rFonts w:ascii="Tahoma" w:hAnsi="Tahoma" w:cs="Tahoma"/>
                <w:sz w:val="20"/>
                <w:szCs w:val="20"/>
              </w:rPr>
              <w:t>R</w:t>
            </w:r>
          </w:p>
        </w:tc>
        <w:tc>
          <w:tcPr>
            <w:tcW w:w="0" w:type="auto"/>
            <w:vMerge w:val="restart"/>
          </w:tcPr>
          <w:p w14:paraId="14E50D71" w14:textId="77777777" w:rsidR="00055E2C" w:rsidRPr="00AF2D2A" w:rsidRDefault="00055E2C" w:rsidP="00B96829">
            <w:pPr>
              <w:rPr>
                <w:rFonts w:ascii="Tahoma" w:hAnsi="Tahoma" w:cs="Tahoma"/>
                <w:sz w:val="20"/>
                <w:szCs w:val="20"/>
              </w:rPr>
            </w:pPr>
            <w:r w:rsidRPr="00AF2D2A">
              <w:rPr>
                <w:rFonts w:ascii="Tahoma" w:hAnsi="Tahoma" w:cs="Tahoma"/>
                <w:sz w:val="20"/>
                <w:szCs w:val="20"/>
              </w:rPr>
              <w:t>-</w:t>
            </w:r>
          </w:p>
        </w:tc>
        <w:tc>
          <w:tcPr>
            <w:tcW w:w="0" w:type="auto"/>
          </w:tcPr>
          <w:p w14:paraId="071A222B" w14:textId="77777777" w:rsidR="00BA3068" w:rsidRPr="00AF2D2A" w:rsidRDefault="00055E2C" w:rsidP="008C30AB">
            <w:pPr>
              <w:rPr>
                <w:rFonts w:ascii="Tahoma" w:hAnsi="Tahoma" w:cs="Tahoma"/>
                <w:sz w:val="20"/>
                <w:szCs w:val="20"/>
              </w:rPr>
            </w:pPr>
            <w:r w:rsidRPr="00AF2D2A">
              <w:rPr>
                <w:rFonts w:ascii="Tahoma" w:hAnsi="Tahoma" w:cs="Tahoma"/>
                <w:sz w:val="20"/>
                <w:szCs w:val="20"/>
              </w:rPr>
              <w:t>PNAO</w:t>
            </w:r>
          </w:p>
          <w:p w14:paraId="3C5CB76C" w14:textId="6395DBB2" w:rsidR="00C72375" w:rsidRPr="00AF2D2A" w:rsidRDefault="00055E2C" w:rsidP="008C30AB">
            <w:pPr>
              <w:rPr>
                <w:rFonts w:ascii="Tahoma" w:hAnsi="Tahoma" w:cs="Tahoma"/>
                <w:sz w:val="20"/>
                <w:szCs w:val="20"/>
              </w:rPr>
            </w:pPr>
            <w:r w:rsidRPr="00AF2D2A">
              <w:rPr>
                <w:rFonts w:ascii="Tahoma" w:hAnsi="Tahoma" w:cs="Tahoma"/>
                <w:sz w:val="20"/>
                <w:szCs w:val="20"/>
              </w:rPr>
              <w:t>-HC(food),</w:t>
            </w:r>
          </w:p>
          <w:p w14:paraId="4D306163" w14:textId="77777777" w:rsidR="00BA3068" w:rsidRPr="00AF2D2A" w:rsidRDefault="00055E2C" w:rsidP="008C30AB">
            <w:pPr>
              <w:rPr>
                <w:rFonts w:ascii="Tahoma" w:hAnsi="Tahoma" w:cs="Tahoma"/>
                <w:sz w:val="20"/>
                <w:szCs w:val="20"/>
              </w:rPr>
            </w:pPr>
            <w:r w:rsidRPr="00AF2D2A">
              <w:rPr>
                <w:rFonts w:ascii="Tahoma" w:hAnsi="Tahoma" w:cs="Tahoma"/>
                <w:sz w:val="20"/>
                <w:szCs w:val="20"/>
              </w:rPr>
              <w:t>-NHC(feed)</w:t>
            </w:r>
            <w:r w:rsidR="00C72375" w:rsidRPr="00AF2D2A">
              <w:rPr>
                <w:rFonts w:ascii="Tahoma" w:hAnsi="Tahoma" w:cs="Tahoma"/>
                <w:sz w:val="20"/>
                <w:szCs w:val="20"/>
              </w:rPr>
              <w:t xml:space="preserve"> (NT, T(CH)</w:t>
            </w:r>
            <w:r w:rsidRPr="00AF2D2A">
              <w:rPr>
                <w:rFonts w:ascii="Tahoma" w:hAnsi="Tahoma" w:cs="Tahoma"/>
                <w:sz w:val="20"/>
                <w:szCs w:val="20"/>
              </w:rPr>
              <w:t>,</w:t>
            </w:r>
          </w:p>
          <w:p w14:paraId="0F89856B" w14:textId="3E0DD097" w:rsidR="00055E2C" w:rsidRPr="00AF2D2A" w:rsidRDefault="00055E2C" w:rsidP="00AF2D2A">
            <w:pPr>
              <w:rPr>
                <w:rFonts w:ascii="Tahoma" w:hAnsi="Tahoma" w:cs="Tahoma"/>
                <w:sz w:val="20"/>
                <w:szCs w:val="20"/>
              </w:rPr>
            </w:pPr>
            <w:r w:rsidRPr="00AF2D2A">
              <w:rPr>
                <w:rFonts w:ascii="Tahoma" w:hAnsi="Tahoma" w:cs="Tahoma"/>
                <w:sz w:val="20"/>
                <w:szCs w:val="20"/>
              </w:rPr>
              <w:t>-NHC(other)</w:t>
            </w:r>
            <w:r w:rsidR="00C72375" w:rsidRPr="00AF2D2A">
              <w:rPr>
                <w:rFonts w:ascii="Tahoma" w:hAnsi="Tahoma" w:cs="Tahoma"/>
                <w:sz w:val="20"/>
                <w:szCs w:val="20"/>
              </w:rPr>
              <w:t xml:space="preserve"> (NT, T(CH)</w:t>
            </w:r>
          </w:p>
        </w:tc>
        <w:tc>
          <w:tcPr>
            <w:tcW w:w="0" w:type="auto"/>
            <w:vMerge w:val="restart"/>
          </w:tcPr>
          <w:p w14:paraId="7C631F46" w14:textId="77777777" w:rsidR="0092070F" w:rsidRPr="0092070F" w:rsidRDefault="0092070F" w:rsidP="00B96829">
            <w:pPr>
              <w:rPr>
                <w:rFonts w:ascii="Tahoma" w:hAnsi="Tahoma" w:cs="Tahoma"/>
                <w:color w:val="000000" w:themeColor="text1"/>
                <w:sz w:val="20"/>
                <w:szCs w:val="20"/>
              </w:rPr>
            </w:pPr>
            <w:r w:rsidRPr="0092070F">
              <w:rPr>
                <w:rFonts w:ascii="Tahoma" w:hAnsi="Tahoma" w:cs="Tahoma"/>
                <w:color w:val="000000" w:themeColor="text1"/>
                <w:sz w:val="20"/>
                <w:szCs w:val="20"/>
              </w:rPr>
              <w:t>6. ailē minētā specifikācija attiecas arī uz bioloģiskām, pārejas periodā un konvenciālām (nebioloģiskajām) precēm/produktiem, izņemot bioloģiskus un pārējās perioda dzīvus dzīvniekus.</w:t>
            </w:r>
          </w:p>
          <w:p w14:paraId="29D00F12" w14:textId="2015B8E6" w:rsidR="00055E2C" w:rsidRPr="0092070F" w:rsidRDefault="0087205B" w:rsidP="00B96829">
            <w:pPr>
              <w:rPr>
                <w:rFonts w:ascii="Tahoma" w:hAnsi="Tahoma" w:cs="Tahoma"/>
                <w:sz w:val="20"/>
                <w:szCs w:val="20"/>
              </w:rPr>
            </w:pPr>
            <w:r w:rsidRPr="0092070F">
              <w:rPr>
                <w:rFonts w:ascii="Tahoma" w:hAnsi="Tahoma" w:cs="Tahoma"/>
                <w:color w:val="000000" w:themeColor="text1"/>
                <w:sz w:val="20"/>
                <w:szCs w:val="20"/>
              </w:rPr>
              <w:t>The specification mentioned in column 6 concerns organic, in-conversion and conventional (non-organic) goods/products respectively, excluding organic and in-conversion live animals</w:t>
            </w:r>
          </w:p>
        </w:tc>
      </w:tr>
      <w:tr w:rsidR="00055E2C" w:rsidRPr="00AF2D2A" w14:paraId="3FF41011" w14:textId="77777777" w:rsidTr="008B1B9F">
        <w:trPr>
          <w:trHeight w:val="227"/>
        </w:trPr>
        <w:tc>
          <w:tcPr>
            <w:tcW w:w="0" w:type="auto"/>
            <w:vMerge/>
          </w:tcPr>
          <w:p w14:paraId="5EC4403D" w14:textId="77777777" w:rsidR="00055E2C" w:rsidRPr="00AF2D2A" w:rsidRDefault="00055E2C" w:rsidP="00B96829">
            <w:pPr>
              <w:rPr>
                <w:rFonts w:ascii="Tahoma" w:eastAsia="Times New Roman" w:hAnsi="Tahoma" w:cs="Tahoma"/>
                <w:sz w:val="20"/>
                <w:szCs w:val="20"/>
                <w:lang w:eastAsia="lv-LV"/>
              </w:rPr>
            </w:pPr>
          </w:p>
        </w:tc>
        <w:tc>
          <w:tcPr>
            <w:tcW w:w="0" w:type="auto"/>
            <w:vMerge/>
          </w:tcPr>
          <w:p w14:paraId="29E13B01" w14:textId="77777777" w:rsidR="00055E2C" w:rsidRPr="0087205B" w:rsidRDefault="00055E2C" w:rsidP="008C262F">
            <w:pPr>
              <w:rPr>
                <w:rFonts w:ascii="Tahoma" w:eastAsia="Times New Roman" w:hAnsi="Tahoma" w:cs="Tahoma"/>
                <w:color w:val="151515"/>
                <w:sz w:val="20"/>
                <w:szCs w:val="20"/>
                <w:lang w:eastAsia="lv-LV"/>
              </w:rPr>
            </w:pPr>
          </w:p>
        </w:tc>
        <w:tc>
          <w:tcPr>
            <w:tcW w:w="0" w:type="auto"/>
            <w:vMerge/>
          </w:tcPr>
          <w:p w14:paraId="40A15CD8" w14:textId="77777777" w:rsidR="00055E2C" w:rsidRPr="00AF2D2A" w:rsidRDefault="00055E2C" w:rsidP="00B96829">
            <w:pPr>
              <w:rPr>
                <w:rFonts w:ascii="Tahoma" w:eastAsia="Times New Roman" w:hAnsi="Tahoma" w:cs="Tahoma"/>
                <w:b/>
                <w:bCs/>
                <w:sz w:val="20"/>
                <w:szCs w:val="20"/>
                <w:lang w:eastAsia="lv-LV"/>
              </w:rPr>
            </w:pPr>
          </w:p>
        </w:tc>
        <w:tc>
          <w:tcPr>
            <w:tcW w:w="0" w:type="auto"/>
            <w:vMerge/>
          </w:tcPr>
          <w:p w14:paraId="0973AF40" w14:textId="77777777" w:rsidR="00055E2C" w:rsidRPr="00AF2D2A" w:rsidRDefault="00055E2C" w:rsidP="00B96829">
            <w:pPr>
              <w:rPr>
                <w:rFonts w:ascii="Tahoma" w:hAnsi="Tahoma" w:cs="Tahoma"/>
                <w:sz w:val="20"/>
                <w:szCs w:val="20"/>
              </w:rPr>
            </w:pPr>
          </w:p>
        </w:tc>
        <w:tc>
          <w:tcPr>
            <w:tcW w:w="0" w:type="auto"/>
            <w:vMerge/>
          </w:tcPr>
          <w:p w14:paraId="3616E97E" w14:textId="77777777" w:rsidR="00055E2C" w:rsidRPr="00AF2D2A" w:rsidRDefault="00055E2C" w:rsidP="00B96829">
            <w:pPr>
              <w:rPr>
                <w:rFonts w:ascii="Tahoma" w:hAnsi="Tahoma" w:cs="Tahoma"/>
                <w:sz w:val="20"/>
                <w:szCs w:val="20"/>
              </w:rPr>
            </w:pPr>
          </w:p>
        </w:tc>
        <w:tc>
          <w:tcPr>
            <w:tcW w:w="0" w:type="auto"/>
          </w:tcPr>
          <w:p w14:paraId="280845F1" w14:textId="77777777" w:rsidR="00055E2C" w:rsidRPr="00AF2D2A" w:rsidRDefault="00055E2C" w:rsidP="008C30AB">
            <w:pPr>
              <w:rPr>
                <w:rFonts w:ascii="Tahoma" w:hAnsi="Tahoma" w:cs="Tahoma"/>
                <w:sz w:val="20"/>
                <w:szCs w:val="20"/>
              </w:rPr>
            </w:pPr>
            <w:r w:rsidRPr="00AF2D2A">
              <w:rPr>
                <w:rFonts w:ascii="Tahoma" w:hAnsi="Tahoma" w:cs="Tahoma"/>
                <w:sz w:val="20"/>
                <w:szCs w:val="20"/>
              </w:rPr>
              <w:t>P, PP, PP(WP), OO</w:t>
            </w:r>
          </w:p>
        </w:tc>
        <w:tc>
          <w:tcPr>
            <w:tcW w:w="0" w:type="auto"/>
            <w:vMerge/>
          </w:tcPr>
          <w:p w14:paraId="606FE6BF" w14:textId="77777777" w:rsidR="00055E2C" w:rsidRPr="0092070F" w:rsidRDefault="00055E2C" w:rsidP="00B96829">
            <w:pPr>
              <w:rPr>
                <w:rFonts w:ascii="Tahoma" w:hAnsi="Tahoma" w:cs="Tahoma"/>
                <w:sz w:val="20"/>
                <w:szCs w:val="20"/>
              </w:rPr>
            </w:pPr>
          </w:p>
        </w:tc>
      </w:tr>
      <w:tr w:rsidR="00055E2C" w:rsidRPr="00AF2D2A" w14:paraId="7F7F6376" w14:textId="77777777" w:rsidTr="008B1B9F">
        <w:trPr>
          <w:trHeight w:val="358"/>
        </w:trPr>
        <w:tc>
          <w:tcPr>
            <w:tcW w:w="0" w:type="auto"/>
            <w:vMerge/>
          </w:tcPr>
          <w:p w14:paraId="11193E7C" w14:textId="77777777" w:rsidR="00055E2C" w:rsidRPr="00AF2D2A" w:rsidRDefault="00055E2C" w:rsidP="00B96829">
            <w:pPr>
              <w:rPr>
                <w:rFonts w:ascii="Tahoma" w:eastAsia="Times New Roman" w:hAnsi="Tahoma" w:cs="Tahoma"/>
                <w:sz w:val="20"/>
                <w:szCs w:val="20"/>
                <w:lang w:eastAsia="lv-LV"/>
              </w:rPr>
            </w:pPr>
          </w:p>
        </w:tc>
        <w:tc>
          <w:tcPr>
            <w:tcW w:w="0" w:type="auto"/>
            <w:vMerge/>
          </w:tcPr>
          <w:p w14:paraId="107EDA84" w14:textId="77777777" w:rsidR="00055E2C" w:rsidRPr="0087205B" w:rsidRDefault="00055E2C" w:rsidP="008C262F">
            <w:pPr>
              <w:rPr>
                <w:rFonts w:ascii="Tahoma" w:eastAsia="Times New Roman" w:hAnsi="Tahoma" w:cs="Tahoma"/>
                <w:color w:val="151515"/>
                <w:sz w:val="20"/>
                <w:szCs w:val="20"/>
                <w:lang w:eastAsia="lv-LV"/>
              </w:rPr>
            </w:pPr>
          </w:p>
        </w:tc>
        <w:tc>
          <w:tcPr>
            <w:tcW w:w="0" w:type="auto"/>
            <w:vMerge/>
          </w:tcPr>
          <w:p w14:paraId="6D91A7A8" w14:textId="77777777" w:rsidR="00055E2C" w:rsidRPr="00AF2D2A" w:rsidRDefault="00055E2C" w:rsidP="00B96829">
            <w:pPr>
              <w:rPr>
                <w:rFonts w:ascii="Tahoma" w:eastAsia="Times New Roman" w:hAnsi="Tahoma" w:cs="Tahoma"/>
                <w:b/>
                <w:bCs/>
                <w:sz w:val="20"/>
                <w:szCs w:val="20"/>
                <w:lang w:eastAsia="lv-LV"/>
              </w:rPr>
            </w:pPr>
          </w:p>
        </w:tc>
        <w:tc>
          <w:tcPr>
            <w:tcW w:w="0" w:type="auto"/>
            <w:vMerge/>
          </w:tcPr>
          <w:p w14:paraId="07D9D098" w14:textId="77777777" w:rsidR="00055E2C" w:rsidRPr="00AF2D2A" w:rsidRDefault="00055E2C" w:rsidP="00B96829">
            <w:pPr>
              <w:rPr>
                <w:rFonts w:ascii="Tahoma" w:hAnsi="Tahoma" w:cs="Tahoma"/>
                <w:sz w:val="20"/>
                <w:szCs w:val="20"/>
              </w:rPr>
            </w:pPr>
          </w:p>
        </w:tc>
        <w:tc>
          <w:tcPr>
            <w:tcW w:w="0" w:type="auto"/>
            <w:vMerge/>
          </w:tcPr>
          <w:p w14:paraId="4A2414BC" w14:textId="77777777" w:rsidR="00055E2C" w:rsidRPr="00AF2D2A" w:rsidRDefault="00055E2C" w:rsidP="00B96829">
            <w:pPr>
              <w:rPr>
                <w:rFonts w:ascii="Tahoma" w:hAnsi="Tahoma" w:cs="Tahoma"/>
                <w:sz w:val="20"/>
                <w:szCs w:val="20"/>
              </w:rPr>
            </w:pPr>
          </w:p>
        </w:tc>
        <w:tc>
          <w:tcPr>
            <w:tcW w:w="0" w:type="auto"/>
          </w:tcPr>
          <w:p w14:paraId="653C4F01" w14:textId="77777777" w:rsidR="00055E2C" w:rsidRPr="00AF2D2A" w:rsidRDefault="00E816D4" w:rsidP="008C30AB">
            <w:pPr>
              <w:rPr>
                <w:rFonts w:ascii="Tahoma" w:hAnsi="Tahoma" w:cs="Tahoma"/>
                <w:sz w:val="20"/>
                <w:szCs w:val="20"/>
              </w:rPr>
            </w:pPr>
            <w:r w:rsidRPr="00AF2D2A">
              <w:rPr>
                <w:rFonts w:ascii="Tahoma" w:hAnsi="Tahoma" w:cs="Tahoma"/>
                <w:sz w:val="20"/>
                <w:szCs w:val="20"/>
              </w:rPr>
              <w:t>POA HC, NHC-T</w:t>
            </w:r>
            <w:r w:rsidR="00F9005A" w:rsidRPr="00AF2D2A">
              <w:rPr>
                <w:rFonts w:ascii="Tahoma" w:hAnsi="Tahoma" w:cs="Tahoma"/>
                <w:sz w:val="20"/>
                <w:szCs w:val="20"/>
              </w:rPr>
              <w:t xml:space="preserve"> </w:t>
            </w:r>
            <w:r w:rsidRPr="00AF2D2A">
              <w:rPr>
                <w:rFonts w:ascii="Tahoma" w:hAnsi="Tahoma" w:cs="Tahoma"/>
                <w:sz w:val="20"/>
                <w:szCs w:val="20"/>
              </w:rPr>
              <w:t>(CH), NHC-NT</w:t>
            </w:r>
          </w:p>
          <w:p w14:paraId="55AFC9FB" w14:textId="77777777" w:rsidR="00E816D4" w:rsidRPr="00AF2D2A" w:rsidRDefault="00E816D4" w:rsidP="008C30AB">
            <w:pPr>
              <w:rPr>
                <w:rFonts w:ascii="Tahoma" w:hAnsi="Tahoma" w:cs="Tahoma"/>
                <w:sz w:val="20"/>
                <w:szCs w:val="20"/>
              </w:rPr>
            </w:pPr>
            <w:r w:rsidRPr="00AF2D2A">
              <w:rPr>
                <w:rFonts w:ascii="Tahoma" w:hAnsi="Tahoma" w:cs="Tahoma"/>
                <w:sz w:val="20"/>
                <w:szCs w:val="20"/>
              </w:rPr>
              <w:t>LA U, E, O</w:t>
            </w:r>
          </w:p>
        </w:tc>
        <w:tc>
          <w:tcPr>
            <w:tcW w:w="0" w:type="auto"/>
            <w:vMerge/>
          </w:tcPr>
          <w:p w14:paraId="53E47C3F" w14:textId="77777777" w:rsidR="00055E2C" w:rsidRPr="0092070F" w:rsidRDefault="00055E2C" w:rsidP="00B96829">
            <w:pPr>
              <w:rPr>
                <w:rFonts w:ascii="Tahoma" w:hAnsi="Tahoma" w:cs="Tahoma"/>
                <w:sz w:val="20"/>
                <w:szCs w:val="20"/>
              </w:rPr>
            </w:pPr>
          </w:p>
        </w:tc>
      </w:tr>
      <w:tr w:rsidR="00055E2C" w:rsidRPr="00AF2D2A" w14:paraId="263627AA" w14:textId="77777777" w:rsidTr="008B1B9F">
        <w:trPr>
          <w:trHeight w:val="705"/>
        </w:trPr>
        <w:tc>
          <w:tcPr>
            <w:tcW w:w="0" w:type="auto"/>
            <w:vMerge w:val="restart"/>
          </w:tcPr>
          <w:p w14:paraId="55179941" w14:textId="77777777" w:rsidR="00055E2C" w:rsidRPr="00AF2D2A" w:rsidRDefault="00055E2C" w:rsidP="00B96829">
            <w:pPr>
              <w:rPr>
                <w:rFonts w:ascii="Tahoma" w:hAnsi="Tahoma" w:cs="Tahoma"/>
                <w:sz w:val="20"/>
                <w:szCs w:val="20"/>
              </w:rPr>
            </w:pPr>
          </w:p>
          <w:p w14:paraId="055F4854" w14:textId="77777777" w:rsidR="00055E2C" w:rsidRPr="00AF2D2A" w:rsidRDefault="00055E2C" w:rsidP="00B96829">
            <w:pPr>
              <w:rPr>
                <w:rFonts w:ascii="Tahoma" w:hAnsi="Tahoma" w:cs="Tahoma"/>
                <w:sz w:val="20"/>
                <w:szCs w:val="20"/>
              </w:rPr>
            </w:pPr>
            <w:r w:rsidRPr="00AF2D2A">
              <w:rPr>
                <w:rFonts w:ascii="Tahoma" w:hAnsi="Tahoma" w:cs="Tahoma"/>
                <w:sz w:val="20"/>
                <w:szCs w:val="20"/>
                <w:shd w:val="clear" w:color="auto" w:fill="FFFFFF"/>
              </w:rPr>
              <w:t>Lidosta "Rīga"/</w:t>
            </w:r>
            <w:hyperlink r:id="rId25" w:anchor="!/edit/14685" w:history="1">
              <w:r w:rsidRPr="00AF2D2A">
                <w:rPr>
                  <w:rFonts w:ascii="Tahoma" w:eastAsia="Times New Roman" w:hAnsi="Tahoma" w:cs="Tahoma"/>
                  <w:bCs/>
                  <w:sz w:val="20"/>
                  <w:szCs w:val="20"/>
                  <w:lang w:eastAsia="lv-LV"/>
                </w:rPr>
                <w:t>Riga airport</w:t>
              </w:r>
            </w:hyperlink>
          </w:p>
          <w:p w14:paraId="33667FB4" w14:textId="77777777" w:rsidR="00055E2C" w:rsidRPr="00AF2D2A" w:rsidRDefault="00055E2C" w:rsidP="00B96829">
            <w:pPr>
              <w:rPr>
                <w:rFonts w:ascii="Tahoma" w:hAnsi="Tahoma" w:cs="Tahoma"/>
                <w:sz w:val="20"/>
                <w:szCs w:val="20"/>
              </w:rPr>
            </w:pPr>
          </w:p>
        </w:tc>
        <w:tc>
          <w:tcPr>
            <w:tcW w:w="0" w:type="auto"/>
            <w:vMerge w:val="restart"/>
          </w:tcPr>
          <w:p w14:paraId="427CC49E" w14:textId="77777777" w:rsidR="00BA3068" w:rsidRPr="0087205B" w:rsidRDefault="00BA3068" w:rsidP="00BA3068">
            <w:pPr>
              <w:rPr>
                <w:rFonts w:ascii="Tahoma" w:eastAsia="Times New Roman" w:hAnsi="Tahoma" w:cs="Tahoma"/>
                <w:color w:val="151515"/>
                <w:sz w:val="20"/>
                <w:szCs w:val="20"/>
                <w:lang w:eastAsia="lv-LV"/>
              </w:rPr>
            </w:pPr>
            <w:r w:rsidRPr="0087205B">
              <w:rPr>
                <w:rFonts w:ascii="Tahoma" w:eastAsia="Times New Roman" w:hAnsi="Tahoma" w:cs="Tahoma"/>
                <w:color w:val="151515"/>
                <w:sz w:val="20"/>
                <w:szCs w:val="20"/>
                <w:lang w:eastAsia="lv-LV"/>
              </w:rPr>
              <w:t xml:space="preserve">Ziemeļu iela 16, </w:t>
            </w:r>
            <w:r w:rsidRPr="0087205B">
              <w:rPr>
                <w:rFonts w:ascii="Tahoma" w:hAnsi="Tahoma" w:cs="Tahoma"/>
                <w:sz w:val="20"/>
                <w:szCs w:val="20"/>
              </w:rPr>
              <w:t>Lidosta “Rīga”, Mārupes</w:t>
            </w:r>
            <w:r w:rsidRPr="0087205B">
              <w:rPr>
                <w:rFonts w:ascii="Tahoma" w:eastAsia="Times New Roman" w:hAnsi="Tahoma" w:cs="Tahoma"/>
                <w:color w:val="151515"/>
                <w:sz w:val="20"/>
                <w:szCs w:val="20"/>
                <w:lang w:eastAsia="lv-LV"/>
              </w:rPr>
              <w:t xml:space="preserve"> pagasts, Mārupes novads, LV-1053</w:t>
            </w:r>
          </w:p>
          <w:p w14:paraId="2A44454C" w14:textId="77777777" w:rsidR="00055E2C" w:rsidRPr="0087205B" w:rsidRDefault="00000000" w:rsidP="00283DA9">
            <w:pPr>
              <w:rPr>
                <w:rStyle w:val="Hyperlink"/>
                <w:rFonts w:ascii="Tahoma" w:eastAsia="Times New Roman" w:hAnsi="Tahoma" w:cs="Tahoma"/>
                <w:sz w:val="20"/>
                <w:szCs w:val="20"/>
                <w:lang w:eastAsia="lv-LV"/>
              </w:rPr>
            </w:pPr>
            <w:hyperlink r:id="rId26" w:history="1">
              <w:r w:rsidR="00055E2C" w:rsidRPr="0087205B">
                <w:rPr>
                  <w:rStyle w:val="Hyperlink"/>
                  <w:rFonts w:ascii="Tahoma" w:eastAsia="Times New Roman" w:hAnsi="Tahoma" w:cs="Tahoma"/>
                  <w:sz w:val="20"/>
                  <w:szCs w:val="20"/>
                  <w:lang w:eastAsia="lv-LV"/>
                </w:rPr>
                <w:t>Lidosta.kp@pvd.gov.lv</w:t>
              </w:r>
            </w:hyperlink>
          </w:p>
          <w:p w14:paraId="18233AAC" w14:textId="77777777" w:rsidR="00055E2C" w:rsidRPr="0087205B" w:rsidRDefault="00055E2C" w:rsidP="00283DA9">
            <w:pPr>
              <w:rPr>
                <w:rFonts w:ascii="Tahoma" w:hAnsi="Tahoma" w:cs="Tahoma"/>
                <w:sz w:val="20"/>
                <w:szCs w:val="20"/>
              </w:rPr>
            </w:pPr>
            <w:r w:rsidRPr="0087205B">
              <w:rPr>
                <w:rFonts w:ascii="Tahoma" w:hAnsi="Tahoma" w:cs="Tahoma"/>
                <w:sz w:val="20"/>
                <w:szCs w:val="20"/>
              </w:rPr>
              <w:t>+37167295409</w:t>
            </w:r>
          </w:p>
          <w:p w14:paraId="1A8E8598" w14:textId="77777777" w:rsidR="00055E2C" w:rsidRPr="0087205B" w:rsidRDefault="00055E2C" w:rsidP="00283DA9">
            <w:pPr>
              <w:rPr>
                <w:rFonts w:ascii="Tahoma" w:hAnsi="Tahoma" w:cs="Tahoma"/>
                <w:sz w:val="20"/>
                <w:szCs w:val="20"/>
              </w:rPr>
            </w:pPr>
            <w:r w:rsidRPr="0087205B">
              <w:rPr>
                <w:rFonts w:ascii="Tahoma" w:hAnsi="Tahoma" w:cs="Tahoma"/>
                <w:sz w:val="20"/>
                <w:szCs w:val="20"/>
              </w:rPr>
              <w:t>24/7</w:t>
            </w:r>
            <w:r w:rsidRPr="0087205B">
              <w:rPr>
                <w:rFonts w:ascii="Tahoma" w:hAnsi="Tahoma" w:cs="Tahoma"/>
                <w:sz w:val="20"/>
                <w:szCs w:val="20"/>
                <w:vertAlign w:val="superscript"/>
              </w:rPr>
              <w:t xml:space="preserve"> </w:t>
            </w:r>
            <w:r w:rsidRPr="0087205B">
              <w:rPr>
                <w:rFonts w:ascii="Tahoma" w:hAnsi="Tahoma" w:cs="Tahoma"/>
                <w:sz w:val="20"/>
                <w:szCs w:val="20"/>
              </w:rPr>
              <w:t>(PNAO)</w:t>
            </w:r>
          </w:p>
          <w:p w14:paraId="68A7D908" w14:textId="77777777" w:rsidR="00055E2C" w:rsidRPr="0087205B" w:rsidRDefault="00055E2C" w:rsidP="00283DA9">
            <w:pPr>
              <w:rPr>
                <w:rFonts w:ascii="Tahoma" w:hAnsi="Tahoma" w:cs="Tahoma"/>
                <w:sz w:val="20"/>
                <w:szCs w:val="20"/>
              </w:rPr>
            </w:pPr>
            <w:r w:rsidRPr="0087205B">
              <w:rPr>
                <w:rFonts w:ascii="Tahoma" w:hAnsi="Tahoma" w:cs="Tahoma"/>
                <w:sz w:val="20"/>
                <w:szCs w:val="20"/>
              </w:rPr>
              <w:t>9.00-21.00 (P, PP, PP(WP), OO)</w:t>
            </w:r>
          </w:p>
          <w:p w14:paraId="0A3DE652" w14:textId="175DCB09" w:rsidR="00055E2C" w:rsidRPr="0087205B" w:rsidRDefault="00000000" w:rsidP="00283DA9">
            <w:pPr>
              <w:rPr>
                <w:rFonts w:ascii="Tahoma" w:hAnsi="Tahoma" w:cs="Tahoma"/>
                <w:sz w:val="20"/>
                <w:szCs w:val="20"/>
              </w:rPr>
            </w:pPr>
            <w:hyperlink r:id="rId27" w:history="1">
              <w:r w:rsidR="00A81A0E" w:rsidRPr="0087205B">
                <w:rPr>
                  <w:rStyle w:val="Hyperlink"/>
                  <w:rFonts w:ascii="Tahoma" w:hAnsi="Tahoma" w:cs="Tahoma"/>
                  <w:sz w:val="20"/>
                  <w:szCs w:val="20"/>
                </w:rPr>
                <w:t>https://www.pvd.gov.lv/lv/robezkontrole</w:t>
              </w:r>
            </w:hyperlink>
            <w:r w:rsidR="00A81A0E" w:rsidRPr="0087205B">
              <w:rPr>
                <w:rFonts w:ascii="Tahoma" w:hAnsi="Tahoma" w:cs="Tahoma"/>
                <w:sz w:val="20"/>
                <w:szCs w:val="20"/>
              </w:rPr>
              <w:t xml:space="preserve"> </w:t>
            </w:r>
          </w:p>
        </w:tc>
        <w:tc>
          <w:tcPr>
            <w:tcW w:w="0" w:type="auto"/>
            <w:vMerge w:val="restart"/>
          </w:tcPr>
          <w:p w14:paraId="03B9862C" w14:textId="77777777" w:rsidR="00055E2C" w:rsidRPr="00AF2D2A" w:rsidRDefault="00055E2C" w:rsidP="00B96829">
            <w:pPr>
              <w:rPr>
                <w:rFonts w:ascii="Tahoma" w:hAnsi="Tahoma" w:cs="Tahoma"/>
                <w:sz w:val="20"/>
                <w:szCs w:val="20"/>
              </w:rPr>
            </w:pPr>
            <w:r w:rsidRPr="00AF2D2A">
              <w:rPr>
                <w:rFonts w:ascii="Tahoma" w:eastAsia="Times New Roman" w:hAnsi="Tahoma" w:cs="Tahoma"/>
                <w:b/>
                <w:bCs/>
                <w:sz w:val="20"/>
                <w:szCs w:val="20"/>
                <w:lang w:eastAsia="lv-LV"/>
              </w:rPr>
              <w:t>BCP</w:t>
            </w:r>
            <w:r w:rsidRPr="00AF2D2A">
              <w:rPr>
                <w:rFonts w:ascii="Tahoma" w:eastAsia="Times New Roman" w:hAnsi="Tahoma" w:cs="Tahoma"/>
                <w:sz w:val="20"/>
                <w:szCs w:val="20"/>
                <w:lang w:eastAsia="lv-LV"/>
              </w:rPr>
              <w:t>/LVRIX4 </w:t>
            </w:r>
          </w:p>
        </w:tc>
        <w:tc>
          <w:tcPr>
            <w:tcW w:w="0" w:type="auto"/>
            <w:vMerge w:val="restart"/>
          </w:tcPr>
          <w:p w14:paraId="7F5D0A2A" w14:textId="77777777" w:rsidR="00055E2C" w:rsidRPr="00AF2D2A" w:rsidRDefault="00055E2C" w:rsidP="00B96829">
            <w:pPr>
              <w:rPr>
                <w:rFonts w:ascii="Tahoma" w:hAnsi="Tahoma" w:cs="Tahoma"/>
                <w:sz w:val="20"/>
                <w:szCs w:val="20"/>
              </w:rPr>
            </w:pPr>
            <w:r w:rsidRPr="00AF2D2A">
              <w:rPr>
                <w:rFonts w:ascii="Tahoma" w:hAnsi="Tahoma" w:cs="Tahoma"/>
                <w:sz w:val="20"/>
                <w:szCs w:val="20"/>
              </w:rPr>
              <w:t>A</w:t>
            </w:r>
          </w:p>
        </w:tc>
        <w:tc>
          <w:tcPr>
            <w:tcW w:w="0" w:type="auto"/>
            <w:vMerge w:val="restart"/>
          </w:tcPr>
          <w:p w14:paraId="2F5BF8B3" w14:textId="77777777" w:rsidR="00055E2C" w:rsidRPr="00AF2D2A" w:rsidRDefault="00055E2C" w:rsidP="00B96829">
            <w:pPr>
              <w:rPr>
                <w:rFonts w:ascii="Tahoma" w:hAnsi="Tahoma" w:cs="Tahoma"/>
                <w:sz w:val="20"/>
                <w:szCs w:val="20"/>
              </w:rPr>
            </w:pPr>
          </w:p>
        </w:tc>
        <w:tc>
          <w:tcPr>
            <w:tcW w:w="0" w:type="auto"/>
          </w:tcPr>
          <w:p w14:paraId="15C3D664" w14:textId="77777777" w:rsidR="00BA3068" w:rsidRPr="00AF2D2A" w:rsidRDefault="00055E2C" w:rsidP="008C30AB">
            <w:pPr>
              <w:rPr>
                <w:rFonts w:ascii="Tahoma" w:hAnsi="Tahoma" w:cs="Tahoma"/>
                <w:sz w:val="20"/>
                <w:szCs w:val="20"/>
              </w:rPr>
            </w:pPr>
            <w:r w:rsidRPr="00AF2D2A">
              <w:rPr>
                <w:rFonts w:ascii="Tahoma" w:hAnsi="Tahoma" w:cs="Tahoma"/>
                <w:sz w:val="20"/>
                <w:szCs w:val="20"/>
              </w:rPr>
              <w:t>PNAO</w:t>
            </w:r>
          </w:p>
          <w:p w14:paraId="01710CD7" w14:textId="0AC243A6" w:rsidR="001365D4" w:rsidRPr="00AF2D2A" w:rsidRDefault="00055E2C" w:rsidP="008C30AB">
            <w:pPr>
              <w:rPr>
                <w:rFonts w:ascii="Tahoma" w:hAnsi="Tahoma" w:cs="Tahoma"/>
                <w:sz w:val="20"/>
                <w:szCs w:val="20"/>
              </w:rPr>
            </w:pPr>
            <w:r w:rsidRPr="00AF2D2A">
              <w:rPr>
                <w:rFonts w:ascii="Tahoma" w:hAnsi="Tahoma" w:cs="Tahoma"/>
                <w:sz w:val="20"/>
                <w:szCs w:val="20"/>
              </w:rPr>
              <w:t>-HC(food)</w:t>
            </w:r>
            <w:r w:rsidR="00BA3068" w:rsidRPr="00AF2D2A">
              <w:rPr>
                <w:rFonts w:ascii="Tahoma" w:hAnsi="Tahoma" w:cs="Tahoma"/>
                <w:sz w:val="20"/>
                <w:szCs w:val="20"/>
              </w:rPr>
              <w:t xml:space="preserve"> (2)</w:t>
            </w:r>
            <w:r w:rsidRPr="00AF2D2A">
              <w:rPr>
                <w:rFonts w:ascii="Tahoma" w:hAnsi="Tahoma" w:cs="Tahoma"/>
                <w:sz w:val="20"/>
                <w:szCs w:val="20"/>
              </w:rPr>
              <w:t>,</w:t>
            </w:r>
          </w:p>
          <w:p w14:paraId="53290D49" w14:textId="1244863B" w:rsidR="001365D4" w:rsidRPr="00AF2D2A" w:rsidRDefault="00055E2C" w:rsidP="008C30AB">
            <w:pPr>
              <w:rPr>
                <w:rFonts w:ascii="Tahoma" w:hAnsi="Tahoma" w:cs="Tahoma"/>
                <w:sz w:val="20"/>
                <w:szCs w:val="20"/>
              </w:rPr>
            </w:pPr>
            <w:r w:rsidRPr="00AF2D2A">
              <w:rPr>
                <w:rFonts w:ascii="Tahoma" w:hAnsi="Tahoma" w:cs="Tahoma"/>
                <w:sz w:val="20"/>
                <w:szCs w:val="20"/>
              </w:rPr>
              <w:t>-NHC(feed)</w:t>
            </w:r>
            <w:r w:rsidR="00BA3068" w:rsidRPr="00AF2D2A">
              <w:rPr>
                <w:rFonts w:ascii="Tahoma" w:hAnsi="Tahoma" w:cs="Tahoma"/>
                <w:sz w:val="20"/>
                <w:szCs w:val="20"/>
              </w:rPr>
              <w:t xml:space="preserve"> (2)</w:t>
            </w:r>
            <w:r w:rsidRPr="00AF2D2A">
              <w:rPr>
                <w:rFonts w:ascii="Tahoma" w:hAnsi="Tahoma" w:cs="Tahoma"/>
                <w:sz w:val="20"/>
                <w:szCs w:val="20"/>
              </w:rPr>
              <w:t>,</w:t>
            </w:r>
          </w:p>
          <w:p w14:paraId="79A107FD" w14:textId="04FE7185" w:rsidR="00055E2C" w:rsidRPr="00AF2D2A" w:rsidRDefault="00055E2C" w:rsidP="00AF2D2A">
            <w:pPr>
              <w:rPr>
                <w:rFonts w:ascii="Tahoma" w:hAnsi="Tahoma" w:cs="Tahoma"/>
                <w:sz w:val="20"/>
                <w:szCs w:val="20"/>
              </w:rPr>
            </w:pPr>
            <w:r w:rsidRPr="00AF2D2A">
              <w:rPr>
                <w:rFonts w:ascii="Tahoma" w:hAnsi="Tahoma" w:cs="Tahoma"/>
                <w:sz w:val="20"/>
                <w:szCs w:val="20"/>
              </w:rPr>
              <w:t>-NHC(other)</w:t>
            </w:r>
            <w:r w:rsidR="00BA3068" w:rsidRPr="00AF2D2A">
              <w:rPr>
                <w:rFonts w:ascii="Tahoma" w:hAnsi="Tahoma" w:cs="Tahoma"/>
                <w:sz w:val="20"/>
                <w:szCs w:val="20"/>
              </w:rPr>
              <w:t xml:space="preserve"> (2)</w:t>
            </w:r>
          </w:p>
        </w:tc>
        <w:tc>
          <w:tcPr>
            <w:tcW w:w="0" w:type="auto"/>
            <w:vMerge w:val="restart"/>
          </w:tcPr>
          <w:p w14:paraId="31BC7736" w14:textId="06D64F32" w:rsidR="00055E2C" w:rsidRPr="0092070F" w:rsidRDefault="0092070F" w:rsidP="00B96829">
            <w:pPr>
              <w:rPr>
                <w:rFonts w:ascii="Tahoma" w:hAnsi="Tahoma" w:cs="Tahoma"/>
                <w:sz w:val="20"/>
                <w:szCs w:val="20"/>
              </w:rPr>
            </w:pPr>
            <w:r w:rsidRPr="0092070F">
              <w:rPr>
                <w:rFonts w:ascii="Tahoma" w:hAnsi="Tahoma" w:cs="Tahoma"/>
                <w:color w:val="000000" w:themeColor="text1"/>
                <w:sz w:val="20"/>
                <w:szCs w:val="20"/>
              </w:rPr>
              <w:t xml:space="preserve">6. ailē minētā specifikācija attiecas arī uz bioloģiskām, pārejas periodā un konvenciālām (nebioloģiskajām) precēm/produktiem. </w:t>
            </w:r>
            <w:r w:rsidR="0087205B" w:rsidRPr="0092070F">
              <w:rPr>
                <w:rFonts w:ascii="Tahoma" w:hAnsi="Tahoma" w:cs="Tahoma"/>
                <w:color w:val="000000" w:themeColor="text1"/>
                <w:sz w:val="20"/>
                <w:szCs w:val="20"/>
              </w:rPr>
              <w:t xml:space="preserve">The specification </w:t>
            </w:r>
            <w:r w:rsidR="0087205B" w:rsidRPr="0092070F">
              <w:rPr>
                <w:rFonts w:ascii="Tahoma" w:hAnsi="Tahoma" w:cs="Tahoma"/>
                <w:color w:val="000000" w:themeColor="text1"/>
                <w:sz w:val="20"/>
                <w:szCs w:val="20"/>
              </w:rPr>
              <w:lastRenderedPageBreak/>
              <w:t>mentioned in column 6 concerns organic, in-conversion and conventional (non-organic) goods/products respectively</w:t>
            </w:r>
          </w:p>
        </w:tc>
      </w:tr>
      <w:tr w:rsidR="00055E2C" w:rsidRPr="00AF2D2A" w14:paraId="3412FEF2" w14:textId="77777777" w:rsidTr="008B1B9F">
        <w:trPr>
          <w:trHeight w:val="96"/>
        </w:trPr>
        <w:tc>
          <w:tcPr>
            <w:tcW w:w="0" w:type="auto"/>
            <w:vMerge/>
          </w:tcPr>
          <w:p w14:paraId="069C5E75" w14:textId="77777777" w:rsidR="00055E2C" w:rsidRPr="00AF2D2A" w:rsidRDefault="00055E2C" w:rsidP="00B96829">
            <w:pPr>
              <w:rPr>
                <w:rFonts w:ascii="Tahoma" w:hAnsi="Tahoma" w:cs="Tahoma"/>
                <w:sz w:val="20"/>
                <w:szCs w:val="20"/>
              </w:rPr>
            </w:pPr>
          </w:p>
        </w:tc>
        <w:tc>
          <w:tcPr>
            <w:tcW w:w="0" w:type="auto"/>
            <w:vMerge/>
          </w:tcPr>
          <w:p w14:paraId="37E05CBC" w14:textId="77777777" w:rsidR="00055E2C" w:rsidRPr="0087205B" w:rsidRDefault="00055E2C" w:rsidP="00283DA9">
            <w:pPr>
              <w:rPr>
                <w:rFonts w:ascii="Tahoma" w:eastAsia="Times New Roman" w:hAnsi="Tahoma" w:cs="Tahoma"/>
                <w:color w:val="151515"/>
                <w:sz w:val="20"/>
                <w:szCs w:val="20"/>
                <w:lang w:eastAsia="lv-LV"/>
              </w:rPr>
            </w:pPr>
          </w:p>
        </w:tc>
        <w:tc>
          <w:tcPr>
            <w:tcW w:w="0" w:type="auto"/>
            <w:vMerge/>
          </w:tcPr>
          <w:p w14:paraId="355274E9" w14:textId="77777777" w:rsidR="00055E2C" w:rsidRPr="00AF2D2A" w:rsidRDefault="00055E2C" w:rsidP="00B96829">
            <w:pPr>
              <w:rPr>
                <w:rFonts w:ascii="Tahoma" w:eastAsia="Times New Roman" w:hAnsi="Tahoma" w:cs="Tahoma"/>
                <w:b/>
                <w:bCs/>
                <w:sz w:val="20"/>
                <w:szCs w:val="20"/>
                <w:lang w:eastAsia="lv-LV"/>
              </w:rPr>
            </w:pPr>
          </w:p>
        </w:tc>
        <w:tc>
          <w:tcPr>
            <w:tcW w:w="0" w:type="auto"/>
            <w:vMerge/>
          </w:tcPr>
          <w:p w14:paraId="375BD59A" w14:textId="77777777" w:rsidR="00055E2C" w:rsidRPr="00AF2D2A" w:rsidRDefault="00055E2C" w:rsidP="00B96829">
            <w:pPr>
              <w:rPr>
                <w:rFonts w:ascii="Tahoma" w:hAnsi="Tahoma" w:cs="Tahoma"/>
                <w:sz w:val="20"/>
                <w:szCs w:val="20"/>
              </w:rPr>
            </w:pPr>
          </w:p>
        </w:tc>
        <w:tc>
          <w:tcPr>
            <w:tcW w:w="0" w:type="auto"/>
            <w:vMerge/>
          </w:tcPr>
          <w:p w14:paraId="591E4F4F" w14:textId="77777777" w:rsidR="00055E2C" w:rsidRPr="00AF2D2A" w:rsidRDefault="00055E2C" w:rsidP="00B96829">
            <w:pPr>
              <w:rPr>
                <w:rFonts w:ascii="Tahoma" w:hAnsi="Tahoma" w:cs="Tahoma"/>
                <w:sz w:val="20"/>
                <w:szCs w:val="20"/>
              </w:rPr>
            </w:pPr>
          </w:p>
        </w:tc>
        <w:tc>
          <w:tcPr>
            <w:tcW w:w="0" w:type="auto"/>
          </w:tcPr>
          <w:p w14:paraId="7AD565C8" w14:textId="77777777" w:rsidR="00055E2C" w:rsidRPr="00AF2D2A" w:rsidRDefault="00055E2C" w:rsidP="008C30AB">
            <w:pPr>
              <w:rPr>
                <w:rFonts w:ascii="Tahoma" w:hAnsi="Tahoma" w:cs="Tahoma"/>
                <w:sz w:val="20"/>
                <w:szCs w:val="20"/>
              </w:rPr>
            </w:pPr>
            <w:r w:rsidRPr="00AF2D2A">
              <w:rPr>
                <w:rFonts w:ascii="Tahoma" w:hAnsi="Tahoma" w:cs="Tahoma"/>
                <w:sz w:val="20"/>
                <w:szCs w:val="20"/>
              </w:rPr>
              <w:t>P, PP, PP(WP), OO</w:t>
            </w:r>
          </w:p>
        </w:tc>
        <w:tc>
          <w:tcPr>
            <w:tcW w:w="0" w:type="auto"/>
            <w:vMerge/>
          </w:tcPr>
          <w:p w14:paraId="67AEB2EC" w14:textId="77777777" w:rsidR="00055E2C" w:rsidRPr="0092070F" w:rsidRDefault="00055E2C" w:rsidP="003F44E7">
            <w:pPr>
              <w:rPr>
                <w:rFonts w:ascii="Tahoma" w:hAnsi="Tahoma" w:cs="Tahoma"/>
                <w:sz w:val="20"/>
                <w:szCs w:val="20"/>
              </w:rPr>
            </w:pPr>
          </w:p>
        </w:tc>
      </w:tr>
      <w:tr w:rsidR="00055E2C" w:rsidRPr="00AF2D2A" w14:paraId="26EB9A91" w14:textId="77777777" w:rsidTr="008B1B9F">
        <w:trPr>
          <w:trHeight w:val="397"/>
        </w:trPr>
        <w:tc>
          <w:tcPr>
            <w:tcW w:w="0" w:type="auto"/>
            <w:vMerge/>
          </w:tcPr>
          <w:p w14:paraId="57CB6361" w14:textId="77777777" w:rsidR="00055E2C" w:rsidRPr="00AF2D2A" w:rsidRDefault="00055E2C" w:rsidP="00B96829">
            <w:pPr>
              <w:rPr>
                <w:rFonts w:ascii="Tahoma" w:hAnsi="Tahoma" w:cs="Tahoma"/>
                <w:sz w:val="20"/>
                <w:szCs w:val="20"/>
              </w:rPr>
            </w:pPr>
          </w:p>
        </w:tc>
        <w:tc>
          <w:tcPr>
            <w:tcW w:w="0" w:type="auto"/>
            <w:vMerge/>
          </w:tcPr>
          <w:p w14:paraId="30B0556F" w14:textId="77777777" w:rsidR="00055E2C" w:rsidRPr="0087205B" w:rsidRDefault="00055E2C" w:rsidP="00283DA9">
            <w:pPr>
              <w:rPr>
                <w:rFonts w:ascii="Tahoma" w:eastAsia="Times New Roman" w:hAnsi="Tahoma" w:cs="Tahoma"/>
                <w:color w:val="151515"/>
                <w:sz w:val="20"/>
                <w:szCs w:val="20"/>
                <w:lang w:eastAsia="lv-LV"/>
              </w:rPr>
            </w:pPr>
          </w:p>
        </w:tc>
        <w:tc>
          <w:tcPr>
            <w:tcW w:w="0" w:type="auto"/>
            <w:vMerge/>
          </w:tcPr>
          <w:p w14:paraId="77CA4AF4" w14:textId="77777777" w:rsidR="00055E2C" w:rsidRPr="00AF2D2A" w:rsidRDefault="00055E2C" w:rsidP="00B96829">
            <w:pPr>
              <w:rPr>
                <w:rFonts w:ascii="Tahoma" w:eastAsia="Times New Roman" w:hAnsi="Tahoma" w:cs="Tahoma"/>
                <w:b/>
                <w:bCs/>
                <w:sz w:val="20"/>
                <w:szCs w:val="20"/>
                <w:lang w:eastAsia="lv-LV"/>
              </w:rPr>
            </w:pPr>
          </w:p>
        </w:tc>
        <w:tc>
          <w:tcPr>
            <w:tcW w:w="0" w:type="auto"/>
            <w:vMerge/>
          </w:tcPr>
          <w:p w14:paraId="26AA655C" w14:textId="77777777" w:rsidR="00055E2C" w:rsidRPr="00AF2D2A" w:rsidRDefault="00055E2C" w:rsidP="00B96829">
            <w:pPr>
              <w:rPr>
                <w:rFonts w:ascii="Tahoma" w:hAnsi="Tahoma" w:cs="Tahoma"/>
                <w:sz w:val="20"/>
                <w:szCs w:val="20"/>
              </w:rPr>
            </w:pPr>
          </w:p>
        </w:tc>
        <w:tc>
          <w:tcPr>
            <w:tcW w:w="0" w:type="auto"/>
            <w:vMerge/>
          </w:tcPr>
          <w:p w14:paraId="71FF317E" w14:textId="77777777" w:rsidR="00055E2C" w:rsidRPr="00AF2D2A" w:rsidRDefault="00055E2C" w:rsidP="00B96829">
            <w:pPr>
              <w:rPr>
                <w:rFonts w:ascii="Tahoma" w:hAnsi="Tahoma" w:cs="Tahoma"/>
                <w:sz w:val="20"/>
                <w:szCs w:val="20"/>
              </w:rPr>
            </w:pPr>
          </w:p>
        </w:tc>
        <w:tc>
          <w:tcPr>
            <w:tcW w:w="0" w:type="auto"/>
          </w:tcPr>
          <w:p w14:paraId="661A9C04" w14:textId="77777777" w:rsidR="00055E2C" w:rsidRPr="00AF2D2A" w:rsidRDefault="00F9005A" w:rsidP="008C30AB">
            <w:pPr>
              <w:rPr>
                <w:rFonts w:ascii="Tahoma" w:hAnsi="Tahoma" w:cs="Tahoma"/>
                <w:sz w:val="20"/>
                <w:szCs w:val="20"/>
              </w:rPr>
            </w:pPr>
            <w:r w:rsidRPr="00AF2D2A">
              <w:rPr>
                <w:rFonts w:ascii="Tahoma" w:hAnsi="Tahoma" w:cs="Tahoma"/>
                <w:sz w:val="20"/>
                <w:szCs w:val="20"/>
              </w:rPr>
              <w:t>POA HC (2), NHC (2)</w:t>
            </w:r>
          </w:p>
        </w:tc>
        <w:tc>
          <w:tcPr>
            <w:tcW w:w="0" w:type="auto"/>
            <w:vMerge/>
          </w:tcPr>
          <w:p w14:paraId="25E03F5D" w14:textId="77777777" w:rsidR="00055E2C" w:rsidRPr="0092070F" w:rsidRDefault="00055E2C" w:rsidP="003F44E7">
            <w:pPr>
              <w:rPr>
                <w:rFonts w:ascii="Tahoma" w:hAnsi="Tahoma" w:cs="Tahoma"/>
                <w:sz w:val="20"/>
                <w:szCs w:val="20"/>
              </w:rPr>
            </w:pPr>
          </w:p>
        </w:tc>
      </w:tr>
      <w:tr w:rsidR="00055E2C" w:rsidRPr="00AF2D2A" w14:paraId="7BEDBEF0" w14:textId="77777777" w:rsidTr="008B1B9F">
        <w:trPr>
          <w:trHeight w:val="735"/>
        </w:trPr>
        <w:tc>
          <w:tcPr>
            <w:tcW w:w="0" w:type="auto"/>
            <w:vMerge w:val="restart"/>
          </w:tcPr>
          <w:p w14:paraId="379586F7" w14:textId="77777777" w:rsidR="00055E2C" w:rsidRPr="00AF2D2A" w:rsidRDefault="00055E2C" w:rsidP="00B96829">
            <w:pPr>
              <w:rPr>
                <w:rFonts w:ascii="Tahoma" w:hAnsi="Tahoma" w:cs="Tahoma"/>
                <w:sz w:val="20"/>
                <w:szCs w:val="20"/>
              </w:rPr>
            </w:pPr>
            <w:r w:rsidRPr="00AF2D2A">
              <w:rPr>
                <w:rFonts w:ascii="Tahoma" w:eastAsia="Times New Roman" w:hAnsi="Tahoma" w:cs="Tahoma"/>
                <w:sz w:val="20"/>
                <w:szCs w:val="20"/>
                <w:lang w:eastAsia="lv-LV"/>
              </w:rPr>
              <w:t>Rīga BFT/</w:t>
            </w:r>
            <w:hyperlink r:id="rId28" w:anchor="!/edit/14861" w:history="1">
              <w:r w:rsidRPr="00AF2D2A">
                <w:rPr>
                  <w:rFonts w:ascii="Tahoma" w:eastAsia="Times New Roman" w:hAnsi="Tahoma" w:cs="Tahoma"/>
                  <w:bCs/>
                  <w:sz w:val="20"/>
                  <w:szCs w:val="20"/>
                  <w:lang w:eastAsia="lv-LV"/>
                </w:rPr>
                <w:t>Riga (BFT)</w:t>
              </w:r>
            </w:hyperlink>
          </w:p>
        </w:tc>
        <w:tc>
          <w:tcPr>
            <w:tcW w:w="0" w:type="auto"/>
            <w:vMerge w:val="restart"/>
          </w:tcPr>
          <w:p w14:paraId="7E6786D8" w14:textId="77777777" w:rsidR="00055E2C" w:rsidRPr="0087205B" w:rsidRDefault="00055E2C" w:rsidP="00283DA9">
            <w:pPr>
              <w:rPr>
                <w:rFonts w:ascii="Tahoma" w:eastAsia="Times New Roman" w:hAnsi="Tahoma" w:cs="Tahoma"/>
                <w:color w:val="151515"/>
                <w:sz w:val="20"/>
                <w:szCs w:val="20"/>
                <w:lang w:eastAsia="lv-LV"/>
              </w:rPr>
            </w:pPr>
            <w:r w:rsidRPr="0087205B">
              <w:rPr>
                <w:rFonts w:ascii="Tahoma" w:eastAsia="Times New Roman" w:hAnsi="Tahoma" w:cs="Tahoma"/>
                <w:color w:val="151515"/>
                <w:sz w:val="20"/>
                <w:szCs w:val="20"/>
                <w:lang w:eastAsia="lv-LV"/>
              </w:rPr>
              <w:t>Birztalu iela 15, Rīga, LV-1015</w:t>
            </w:r>
          </w:p>
          <w:p w14:paraId="64AD19DB" w14:textId="77777777" w:rsidR="00055E2C" w:rsidRPr="0087205B" w:rsidRDefault="00000000" w:rsidP="00283DA9">
            <w:pPr>
              <w:rPr>
                <w:rStyle w:val="Hyperlink"/>
                <w:rFonts w:ascii="Tahoma" w:eastAsia="Times New Roman" w:hAnsi="Tahoma" w:cs="Tahoma"/>
                <w:sz w:val="20"/>
                <w:szCs w:val="20"/>
                <w:lang w:eastAsia="lv-LV"/>
              </w:rPr>
            </w:pPr>
            <w:hyperlink r:id="rId29" w:history="1">
              <w:r w:rsidR="00055E2C" w:rsidRPr="0087205B">
                <w:rPr>
                  <w:rStyle w:val="Hyperlink"/>
                  <w:rFonts w:ascii="Tahoma" w:eastAsia="Times New Roman" w:hAnsi="Tahoma" w:cs="Tahoma"/>
                  <w:sz w:val="20"/>
                  <w:szCs w:val="20"/>
                  <w:lang w:eastAsia="lv-LV"/>
                </w:rPr>
                <w:t>BFT.kp@pvd.gov.lv</w:t>
              </w:r>
            </w:hyperlink>
          </w:p>
          <w:p w14:paraId="5FC5DD78" w14:textId="77777777" w:rsidR="00055E2C" w:rsidRPr="0087205B" w:rsidRDefault="00055E2C" w:rsidP="00283DA9">
            <w:pPr>
              <w:rPr>
                <w:rFonts w:ascii="Tahoma" w:hAnsi="Tahoma" w:cs="Tahoma"/>
                <w:sz w:val="20"/>
                <w:szCs w:val="20"/>
              </w:rPr>
            </w:pPr>
            <w:r w:rsidRPr="0087205B">
              <w:rPr>
                <w:rFonts w:ascii="Tahoma" w:hAnsi="Tahoma" w:cs="Tahoma"/>
                <w:sz w:val="20"/>
                <w:szCs w:val="20"/>
              </w:rPr>
              <w:t>+37167887278</w:t>
            </w:r>
          </w:p>
          <w:p w14:paraId="44CE288C" w14:textId="77777777" w:rsidR="00055E2C" w:rsidRPr="0087205B" w:rsidRDefault="00055E2C" w:rsidP="00283DA9">
            <w:pPr>
              <w:rPr>
                <w:rFonts w:ascii="Tahoma" w:hAnsi="Tahoma" w:cs="Tahoma"/>
                <w:sz w:val="20"/>
                <w:szCs w:val="20"/>
              </w:rPr>
            </w:pPr>
            <w:r w:rsidRPr="0087205B">
              <w:rPr>
                <w:rFonts w:ascii="Tahoma" w:hAnsi="Tahoma" w:cs="Tahoma"/>
                <w:sz w:val="20"/>
                <w:szCs w:val="20"/>
              </w:rPr>
              <w:t>8.00-20.00</w:t>
            </w:r>
          </w:p>
          <w:p w14:paraId="33F6688A" w14:textId="3FF7D84B" w:rsidR="00055E2C" w:rsidRPr="0087205B" w:rsidRDefault="00000000" w:rsidP="00283DA9">
            <w:pPr>
              <w:rPr>
                <w:rFonts w:ascii="Tahoma" w:hAnsi="Tahoma" w:cs="Tahoma"/>
                <w:sz w:val="20"/>
                <w:szCs w:val="20"/>
              </w:rPr>
            </w:pPr>
            <w:hyperlink r:id="rId30" w:history="1">
              <w:r w:rsidR="00A81A0E" w:rsidRPr="0087205B">
                <w:rPr>
                  <w:rStyle w:val="Hyperlink"/>
                  <w:rFonts w:ascii="Tahoma" w:hAnsi="Tahoma" w:cs="Tahoma"/>
                  <w:sz w:val="20"/>
                  <w:szCs w:val="20"/>
                </w:rPr>
                <w:t>https://www.pvd.gov.lv/lv/robezkontrole</w:t>
              </w:r>
            </w:hyperlink>
            <w:r w:rsidR="00A81A0E" w:rsidRPr="0087205B">
              <w:rPr>
                <w:rFonts w:ascii="Tahoma" w:hAnsi="Tahoma" w:cs="Tahoma"/>
                <w:sz w:val="20"/>
                <w:szCs w:val="20"/>
              </w:rPr>
              <w:t xml:space="preserve"> </w:t>
            </w:r>
          </w:p>
        </w:tc>
        <w:tc>
          <w:tcPr>
            <w:tcW w:w="0" w:type="auto"/>
            <w:vMerge w:val="restart"/>
          </w:tcPr>
          <w:p w14:paraId="0F153C45" w14:textId="77777777" w:rsidR="00055E2C" w:rsidRPr="00AF2D2A" w:rsidRDefault="00055E2C" w:rsidP="00B96829">
            <w:pPr>
              <w:rPr>
                <w:rFonts w:ascii="Tahoma" w:hAnsi="Tahoma" w:cs="Tahoma"/>
                <w:sz w:val="20"/>
                <w:szCs w:val="20"/>
              </w:rPr>
            </w:pPr>
            <w:r w:rsidRPr="00AF2D2A">
              <w:rPr>
                <w:rFonts w:ascii="Tahoma" w:eastAsia="Times New Roman" w:hAnsi="Tahoma" w:cs="Tahoma"/>
                <w:b/>
                <w:bCs/>
                <w:sz w:val="20"/>
                <w:szCs w:val="20"/>
                <w:lang w:eastAsia="lv-LV"/>
              </w:rPr>
              <w:t>BCP</w:t>
            </w:r>
            <w:r w:rsidRPr="00AF2D2A">
              <w:rPr>
                <w:rFonts w:ascii="Tahoma" w:eastAsia="Times New Roman" w:hAnsi="Tahoma" w:cs="Tahoma"/>
                <w:sz w:val="20"/>
                <w:szCs w:val="20"/>
                <w:lang w:eastAsia="lv-LV"/>
              </w:rPr>
              <w:t>/LVRIX1b </w:t>
            </w:r>
          </w:p>
        </w:tc>
        <w:tc>
          <w:tcPr>
            <w:tcW w:w="0" w:type="auto"/>
            <w:vMerge w:val="restart"/>
          </w:tcPr>
          <w:p w14:paraId="3CB5D724" w14:textId="77777777" w:rsidR="00055E2C" w:rsidRPr="00AF2D2A" w:rsidRDefault="00055E2C" w:rsidP="00D009F6">
            <w:pPr>
              <w:rPr>
                <w:rFonts w:ascii="Tahoma" w:hAnsi="Tahoma" w:cs="Tahoma"/>
                <w:sz w:val="20"/>
                <w:szCs w:val="20"/>
              </w:rPr>
            </w:pPr>
            <w:r w:rsidRPr="00AF2D2A">
              <w:rPr>
                <w:rFonts w:ascii="Tahoma" w:hAnsi="Tahoma" w:cs="Tahoma"/>
                <w:sz w:val="20"/>
                <w:szCs w:val="20"/>
              </w:rPr>
              <w:t>R</w:t>
            </w:r>
          </w:p>
        </w:tc>
        <w:tc>
          <w:tcPr>
            <w:tcW w:w="0" w:type="auto"/>
            <w:vMerge w:val="restart"/>
          </w:tcPr>
          <w:p w14:paraId="270B6323" w14:textId="77777777" w:rsidR="00055E2C" w:rsidRPr="00AF2D2A" w:rsidRDefault="00055E2C" w:rsidP="00B96829">
            <w:pPr>
              <w:rPr>
                <w:rFonts w:ascii="Tahoma" w:hAnsi="Tahoma" w:cs="Tahoma"/>
                <w:sz w:val="20"/>
                <w:szCs w:val="20"/>
              </w:rPr>
            </w:pPr>
          </w:p>
        </w:tc>
        <w:tc>
          <w:tcPr>
            <w:tcW w:w="0" w:type="auto"/>
          </w:tcPr>
          <w:p w14:paraId="1C16D478" w14:textId="77777777" w:rsidR="00BA3068" w:rsidRPr="00AF2D2A" w:rsidRDefault="00055E2C" w:rsidP="008C30AB">
            <w:pPr>
              <w:rPr>
                <w:rFonts w:ascii="Tahoma" w:hAnsi="Tahoma" w:cs="Tahoma"/>
                <w:sz w:val="20"/>
                <w:szCs w:val="20"/>
              </w:rPr>
            </w:pPr>
            <w:r w:rsidRPr="00AF2D2A">
              <w:rPr>
                <w:rFonts w:ascii="Tahoma" w:hAnsi="Tahoma" w:cs="Tahoma"/>
                <w:sz w:val="20"/>
                <w:szCs w:val="20"/>
              </w:rPr>
              <w:t>PNAO</w:t>
            </w:r>
          </w:p>
          <w:p w14:paraId="3E82A6BD" w14:textId="030BA264" w:rsidR="001365D4" w:rsidRPr="00AF2D2A" w:rsidRDefault="00055E2C" w:rsidP="008C30AB">
            <w:pPr>
              <w:rPr>
                <w:rFonts w:ascii="Tahoma" w:hAnsi="Tahoma" w:cs="Tahoma"/>
                <w:sz w:val="20"/>
                <w:szCs w:val="20"/>
              </w:rPr>
            </w:pPr>
            <w:r w:rsidRPr="00AF2D2A">
              <w:rPr>
                <w:rFonts w:ascii="Tahoma" w:hAnsi="Tahoma" w:cs="Tahoma"/>
                <w:sz w:val="20"/>
                <w:szCs w:val="20"/>
              </w:rPr>
              <w:t>-HC(food)</w:t>
            </w:r>
            <w:r w:rsidR="00A14C2F" w:rsidRPr="00AF2D2A">
              <w:rPr>
                <w:rFonts w:ascii="Tahoma" w:hAnsi="Tahoma" w:cs="Tahoma"/>
                <w:sz w:val="20"/>
                <w:szCs w:val="20"/>
              </w:rPr>
              <w:t xml:space="preserve"> (NT); T(CH) (2), T(FR) (2)</w:t>
            </w:r>
            <w:r w:rsidRPr="00AF2D2A">
              <w:rPr>
                <w:rFonts w:ascii="Tahoma" w:hAnsi="Tahoma" w:cs="Tahoma"/>
                <w:sz w:val="20"/>
                <w:szCs w:val="20"/>
              </w:rPr>
              <w:t>,</w:t>
            </w:r>
          </w:p>
          <w:p w14:paraId="19DFE41C" w14:textId="4EC802AD" w:rsidR="001365D4" w:rsidRPr="00AF2D2A" w:rsidRDefault="00055E2C" w:rsidP="008C30AB">
            <w:pPr>
              <w:rPr>
                <w:rFonts w:ascii="Tahoma" w:hAnsi="Tahoma" w:cs="Tahoma"/>
                <w:sz w:val="20"/>
                <w:szCs w:val="20"/>
              </w:rPr>
            </w:pPr>
            <w:r w:rsidRPr="00AF2D2A">
              <w:rPr>
                <w:rFonts w:ascii="Tahoma" w:hAnsi="Tahoma" w:cs="Tahoma"/>
                <w:sz w:val="20"/>
                <w:szCs w:val="20"/>
              </w:rPr>
              <w:t>-NHC(feed)</w:t>
            </w:r>
            <w:r w:rsidR="001365D4" w:rsidRPr="00AF2D2A">
              <w:rPr>
                <w:rFonts w:ascii="Tahoma" w:hAnsi="Tahoma" w:cs="Tahoma"/>
                <w:sz w:val="20"/>
                <w:szCs w:val="20"/>
              </w:rPr>
              <w:t xml:space="preserve"> (NT)</w:t>
            </w:r>
            <w:r w:rsidRPr="00AF2D2A">
              <w:rPr>
                <w:rFonts w:ascii="Tahoma" w:hAnsi="Tahoma" w:cs="Tahoma"/>
                <w:sz w:val="20"/>
                <w:szCs w:val="20"/>
              </w:rPr>
              <w:t>,</w:t>
            </w:r>
          </w:p>
          <w:p w14:paraId="084A85F1" w14:textId="250B0050" w:rsidR="00055E2C" w:rsidRPr="00AF2D2A" w:rsidRDefault="00055E2C" w:rsidP="00EA2A1C">
            <w:pPr>
              <w:rPr>
                <w:rFonts w:ascii="Tahoma" w:hAnsi="Tahoma" w:cs="Tahoma"/>
                <w:sz w:val="20"/>
                <w:szCs w:val="20"/>
              </w:rPr>
            </w:pPr>
            <w:r w:rsidRPr="00AF2D2A">
              <w:rPr>
                <w:rFonts w:ascii="Tahoma" w:hAnsi="Tahoma" w:cs="Tahoma"/>
                <w:sz w:val="20"/>
                <w:szCs w:val="20"/>
              </w:rPr>
              <w:t>-NHC(other)</w:t>
            </w:r>
            <w:r w:rsidR="001365D4" w:rsidRPr="00AF2D2A">
              <w:rPr>
                <w:rFonts w:ascii="Tahoma" w:hAnsi="Tahoma" w:cs="Tahoma"/>
                <w:sz w:val="20"/>
                <w:szCs w:val="20"/>
              </w:rPr>
              <w:t xml:space="preserve"> (NT)</w:t>
            </w:r>
          </w:p>
        </w:tc>
        <w:tc>
          <w:tcPr>
            <w:tcW w:w="0" w:type="auto"/>
            <w:vMerge w:val="restart"/>
          </w:tcPr>
          <w:p w14:paraId="2E011E22" w14:textId="015EBE18" w:rsidR="00055E2C" w:rsidRPr="0092070F" w:rsidRDefault="0092070F" w:rsidP="00B96829">
            <w:pPr>
              <w:rPr>
                <w:rFonts w:ascii="Tahoma" w:hAnsi="Tahoma" w:cs="Tahoma"/>
                <w:sz w:val="20"/>
                <w:szCs w:val="20"/>
              </w:rPr>
            </w:pPr>
            <w:r w:rsidRPr="0092070F">
              <w:rPr>
                <w:rFonts w:ascii="Tahoma" w:hAnsi="Tahoma" w:cs="Tahoma"/>
                <w:color w:val="000000" w:themeColor="text1"/>
                <w:sz w:val="20"/>
                <w:szCs w:val="20"/>
              </w:rPr>
              <w:t xml:space="preserve">6. ailē minētā specifikācija attiecas arī uz bioloģiskām, pārejas periodā un konvenciālām (nebioloģiskajām) precēm/produktiem. </w:t>
            </w:r>
            <w:r w:rsidR="0087205B" w:rsidRPr="0092070F">
              <w:rPr>
                <w:rFonts w:ascii="Tahoma" w:hAnsi="Tahoma" w:cs="Tahoma"/>
                <w:color w:val="000000" w:themeColor="text1"/>
                <w:sz w:val="20"/>
                <w:szCs w:val="20"/>
              </w:rPr>
              <w:t>The specification mentioned in column 6 concerns organic, in-conversion and conventional (non-organic) goods/products respectively</w:t>
            </w:r>
          </w:p>
        </w:tc>
      </w:tr>
      <w:tr w:rsidR="00055E2C" w:rsidRPr="00AF2D2A" w14:paraId="0DDC5188" w14:textId="77777777" w:rsidTr="008B1B9F">
        <w:trPr>
          <w:trHeight w:val="227"/>
        </w:trPr>
        <w:tc>
          <w:tcPr>
            <w:tcW w:w="0" w:type="auto"/>
            <w:vMerge/>
          </w:tcPr>
          <w:p w14:paraId="6AC2ED0E" w14:textId="77777777" w:rsidR="00055E2C" w:rsidRPr="00AF2D2A" w:rsidRDefault="00055E2C" w:rsidP="00B96829">
            <w:pPr>
              <w:rPr>
                <w:rFonts w:ascii="Tahoma" w:eastAsia="Times New Roman" w:hAnsi="Tahoma" w:cs="Tahoma"/>
                <w:sz w:val="20"/>
                <w:szCs w:val="20"/>
                <w:lang w:eastAsia="lv-LV"/>
              </w:rPr>
            </w:pPr>
          </w:p>
        </w:tc>
        <w:tc>
          <w:tcPr>
            <w:tcW w:w="0" w:type="auto"/>
            <w:vMerge/>
          </w:tcPr>
          <w:p w14:paraId="530D1344" w14:textId="77777777" w:rsidR="00055E2C" w:rsidRPr="0087205B" w:rsidRDefault="00055E2C" w:rsidP="00283DA9">
            <w:pPr>
              <w:rPr>
                <w:rFonts w:ascii="Tahoma" w:eastAsia="Times New Roman" w:hAnsi="Tahoma" w:cs="Tahoma"/>
                <w:color w:val="151515"/>
                <w:sz w:val="20"/>
                <w:szCs w:val="20"/>
                <w:lang w:eastAsia="lv-LV"/>
              </w:rPr>
            </w:pPr>
          </w:p>
        </w:tc>
        <w:tc>
          <w:tcPr>
            <w:tcW w:w="0" w:type="auto"/>
            <w:vMerge/>
          </w:tcPr>
          <w:p w14:paraId="37A90819" w14:textId="77777777" w:rsidR="00055E2C" w:rsidRPr="00AF2D2A" w:rsidRDefault="00055E2C" w:rsidP="00B96829">
            <w:pPr>
              <w:rPr>
                <w:rFonts w:ascii="Tahoma" w:eastAsia="Times New Roman" w:hAnsi="Tahoma" w:cs="Tahoma"/>
                <w:b/>
                <w:bCs/>
                <w:sz w:val="20"/>
                <w:szCs w:val="20"/>
                <w:lang w:eastAsia="lv-LV"/>
              </w:rPr>
            </w:pPr>
          </w:p>
        </w:tc>
        <w:tc>
          <w:tcPr>
            <w:tcW w:w="0" w:type="auto"/>
            <w:vMerge/>
          </w:tcPr>
          <w:p w14:paraId="6AA86C3D" w14:textId="77777777" w:rsidR="00055E2C" w:rsidRPr="00AF2D2A" w:rsidRDefault="00055E2C" w:rsidP="00D009F6">
            <w:pPr>
              <w:rPr>
                <w:rFonts w:ascii="Tahoma" w:hAnsi="Tahoma" w:cs="Tahoma"/>
                <w:sz w:val="20"/>
                <w:szCs w:val="20"/>
              </w:rPr>
            </w:pPr>
          </w:p>
        </w:tc>
        <w:tc>
          <w:tcPr>
            <w:tcW w:w="0" w:type="auto"/>
            <w:vMerge/>
          </w:tcPr>
          <w:p w14:paraId="5A4D5319" w14:textId="77777777" w:rsidR="00055E2C" w:rsidRPr="00AF2D2A" w:rsidRDefault="00055E2C" w:rsidP="00B96829">
            <w:pPr>
              <w:rPr>
                <w:rFonts w:ascii="Tahoma" w:hAnsi="Tahoma" w:cs="Tahoma"/>
                <w:sz w:val="20"/>
                <w:szCs w:val="20"/>
              </w:rPr>
            </w:pPr>
          </w:p>
        </w:tc>
        <w:tc>
          <w:tcPr>
            <w:tcW w:w="0" w:type="auto"/>
          </w:tcPr>
          <w:p w14:paraId="6379D859" w14:textId="77777777" w:rsidR="00055E2C" w:rsidRPr="00AF2D2A" w:rsidRDefault="00055E2C" w:rsidP="008C30AB">
            <w:pPr>
              <w:rPr>
                <w:rFonts w:ascii="Tahoma" w:hAnsi="Tahoma" w:cs="Tahoma"/>
                <w:sz w:val="20"/>
                <w:szCs w:val="20"/>
              </w:rPr>
            </w:pPr>
            <w:r w:rsidRPr="00AF2D2A">
              <w:rPr>
                <w:rFonts w:ascii="Tahoma" w:hAnsi="Tahoma" w:cs="Tahoma"/>
                <w:sz w:val="20"/>
                <w:szCs w:val="20"/>
              </w:rPr>
              <w:t>P, PP, PP(WP), OO</w:t>
            </w:r>
          </w:p>
        </w:tc>
        <w:tc>
          <w:tcPr>
            <w:tcW w:w="0" w:type="auto"/>
            <w:vMerge/>
          </w:tcPr>
          <w:p w14:paraId="546DA83F" w14:textId="77777777" w:rsidR="00055E2C" w:rsidRPr="0092070F" w:rsidRDefault="00055E2C" w:rsidP="00B96829">
            <w:pPr>
              <w:rPr>
                <w:rFonts w:ascii="Tahoma" w:hAnsi="Tahoma" w:cs="Tahoma"/>
                <w:sz w:val="20"/>
                <w:szCs w:val="20"/>
                <w:vertAlign w:val="superscript"/>
              </w:rPr>
            </w:pPr>
          </w:p>
        </w:tc>
      </w:tr>
      <w:tr w:rsidR="00055E2C" w:rsidRPr="00AF2D2A" w14:paraId="51956E94" w14:textId="77777777" w:rsidTr="008B1B9F">
        <w:trPr>
          <w:trHeight w:val="170"/>
        </w:trPr>
        <w:tc>
          <w:tcPr>
            <w:tcW w:w="0" w:type="auto"/>
            <w:vMerge/>
          </w:tcPr>
          <w:p w14:paraId="58307D4F" w14:textId="77777777" w:rsidR="00055E2C" w:rsidRPr="00AF2D2A" w:rsidRDefault="00055E2C" w:rsidP="00B96829">
            <w:pPr>
              <w:rPr>
                <w:rFonts w:ascii="Tahoma" w:eastAsia="Times New Roman" w:hAnsi="Tahoma" w:cs="Tahoma"/>
                <w:sz w:val="20"/>
                <w:szCs w:val="20"/>
                <w:lang w:eastAsia="lv-LV"/>
              </w:rPr>
            </w:pPr>
          </w:p>
        </w:tc>
        <w:tc>
          <w:tcPr>
            <w:tcW w:w="0" w:type="auto"/>
            <w:vMerge/>
          </w:tcPr>
          <w:p w14:paraId="574434A9" w14:textId="77777777" w:rsidR="00055E2C" w:rsidRPr="0087205B" w:rsidRDefault="00055E2C" w:rsidP="00283DA9">
            <w:pPr>
              <w:rPr>
                <w:rFonts w:ascii="Tahoma" w:eastAsia="Times New Roman" w:hAnsi="Tahoma" w:cs="Tahoma"/>
                <w:color w:val="151515"/>
                <w:sz w:val="20"/>
                <w:szCs w:val="20"/>
                <w:lang w:eastAsia="lv-LV"/>
              </w:rPr>
            </w:pPr>
          </w:p>
        </w:tc>
        <w:tc>
          <w:tcPr>
            <w:tcW w:w="0" w:type="auto"/>
            <w:vMerge/>
          </w:tcPr>
          <w:p w14:paraId="6EA525FC" w14:textId="77777777" w:rsidR="00055E2C" w:rsidRPr="00AF2D2A" w:rsidRDefault="00055E2C" w:rsidP="00B96829">
            <w:pPr>
              <w:rPr>
                <w:rFonts w:ascii="Tahoma" w:eastAsia="Times New Roman" w:hAnsi="Tahoma" w:cs="Tahoma"/>
                <w:b/>
                <w:bCs/>
                <w:sz w:val="20"/>
                <w:szCs w:val="20"/>
                <w:lang w:eastAsia="lv-LV"/>
              </w:rPr>
            </w:pPr>
          </w:p>
        </w:tc>
        <w:tc>
          <w:tcPr>
            <w:tcW w:w="0" w:type="auto"/>
            <w:vMerge/>
          </w:tcPr>
          <w:p w14:paraId="50AF38A5" w14:textId="77777777" w:rsidR="00055E2C" w:rsidRPr="00AF2D2A" w:rsidRDefault="00055E2C" w:rsidP="00D009F6">
            <w:pPr>
              <w:rPr>
                <w:rFonts w:ascii="Tahoma" w:hAnsi="Tahoma" w:cs="Tahoma"/>
                <w:sz w:val="20"/>
                <w:szCs w:val="20"/>
              </w:rPr>
            </w:pPr>
          </w:p>
        </w:tc>
        <w:tc>
          <w:tcPr>
            <w:tcW w:w="0" w:type="auto"/>
            <w:vMerge/>
          </w:tcPr>
          <w:p w14:paraId="6D1CF4C5" w14:textId="77777777" w:rsidR="00055E2C" w:rsidRPr="00AF2D2A" w:rsidRDefault="00055E2C" w:rsidP="00B96829">
            <w:pPr>
              <w:rPr>
                <w:rFonts w:ascii="Tahoma" w:hAnsi="Tahoma" w:cs="Tahoma"/>
                <w:sz w:val="20"/>
                <w:szCs w:val="20"/>
              </w:rPr>
            </w:pPr>
          </w:p>
        </w:tc>
        <w:tc>
          <w:tcPr>
            <w:tcW w:w="0" w:type="auto"/>
          </w:tcPr>
          <w:p w14:paraId="0AE719D0" w14:textId="77777777" w:rsidR="00055E2C" w:rsidRPr="00AF2D2A" w:rsidRDefault="00F9005A" w:rsidP="008C30AB">
            <w:pPr>
              <w:rPr>
                <w:rFonts w:ascii="Tahoma" w:hAnsi="Tahoma" w:cs="Tahoma"/>
                <w:sz w:val="20"/>
                <w:szCs w:val="20"/>
              </w:rPr>
            </w:pPr>
            <w:r w:rsidRPr="00AF2D2A">
              <w:rPr>
                <w:rFonts w:ascii="Tahoma" w:hAnsi="Tahoma" w:cs="Tahoma"/>
                <w:sz w:val="20"/>
                <w:szCs w:val="20"/>
              </w:rPr>
              <w:t>POA HC (2)</w:t>
            </w:r>
          </w:p>
        </w:tc>
        <w:tc>
          <w:tcPr>
            <w:tcW w:w="0" w:type="auto"/>
            <w:vMerge/>
          </w:tcPr>
          <w:p w14:paraId="5ED5F7EF" w14:textId="77777777" w:rsidR="00055E2C" w:rsidRPr="0092070F" w:rsidRDefault="00055E2C" w:rsidP="00B96829">
            <w:pPr>
              <w:rPr>
                <w:rFonts w:ascii="Tahoma" w:hAnsi="Tahoma" w:cs="Tahoma"/>
                <w:sz w:val="20"/>
                <w:szCs w:val="20"/>
                <w:vertAlign w:val="superscript"/>
              </w:rPr>
            </w:pPr>
          </w:p>
        </w:tc>
      </w:tr>
      <w:tr w:rsidR="00055E2C" w:rsidRPr="00AF2D2A" w14:paraId="0A564FC0" w14:textId="77777777" w:rsidTr="008B1B9F">
        <w:trPr>
          <w:trHeight w:val="705"/>
        </w:trPr>
        <w:tc>
          <w:tcPr>
            <w:tcW w:w="0" w:type="auto"/>
            <w:vMerge w:val="restart"/>
          </w:tcPr>
          <w:p w14:paraId="6CC00D0A" w14:textId="77777777" w:rsidR="00055E2C" w:rsidRPr="00AF2D2A" w:rsidRDefault="00055E2C" w:rsidP="00B96829">
            <w:pPr>
              <w:rPr>
                <w:rFonts w:ascii="Tahoma" w:eastAsia="Times New Roman" w:hAnsi="Tahoma" w:cs="Tahoma"/>
                <w:sz w:val="20"/>
                <w:szCs w:val="20"/>
                <w:lang w:eastAsia="lv-LV"/>
              </w:rPr>
            </w:pPr>
            <w:r w:rsidRPr="00AF2D2A">
              <w:rPr>
                <w:rFonts w:ascii="Tahoma" w:eastAsia="Times New Roman" w:hAnsi="Tahoma" w:cs="Tahoma"/>
                <w:sz w:val="20"/>
                <w:szCs w:val="20"/>
                <w:lang w:eastAsia="lv-LV"/>
              </w:rPr>
              <w:t>Rīgas osta/</w:t>
            </w:r>
            <w:hyperlink r:id="rId31" w:anchor="!/edit/14680" w:history="1">
              <w:r w:rsidRPr="00AF2D2A">
                <w:rPr>
                  <w:rFonts w:ascii="Tahoma" w:eastAsia="Times New Roman" w:hAnsi="Tahoma" w:cs="Tahoma"/>
                  <w:bCs/>
                  <w:sz w:val="20"/>
                  <w:szCs w:val="20"/>
                  <w:lang w:eastAsia="lv-LV"/>
                </w:rPr>
                <w:t>Riga port</w:t>
              </w:r>
            </w:hyperlink>
          </w:p>
        </w:tc>
        <w:tc>
          <w:tcPr>
            <w:tcW w:w="0" w:type="auto"/>
            <w:vMerge w:val="restart"/>
          </w:tcPr>
          <w:p w14:paraId="1EC11A57" w14:textId="77777777" w:rsidR="00055E2C" w:rsidRPr="0087205B" w:rsidRDefault="00055E2C" w:rsidP="00D009F6">
            <w:pPr>
              <w:rPr>
                <w:rFonts w:ascii="Tahoma" w:eastAsia="Times New Roman" w:hAnsi="Tahoma" w:cs="Tahoma"/>
                <w:color w:val="151515"/>
                <w:sz w:val="20"/>
                <w:szCs w:val="20"/>
                <w:lang w:eastAsia="lv-LV"/>
              </w:rPr>
            </w:pPr>
            <w:r w:rsidRPr="0087205B">
              <w:rPr>
                <w:rFonts w:ascii="Tahoma" w:eastAsia="Times New Roman" w:hAnsi="Tahoma" w:cs="Tahoma"/>
                <w:color w:val="151515"/>
                <w:sz w:val="20"/>
                <w:szCs w:val="20"/>
                <w:lang w:eastAsia="lv-LV"/>
              </w:rPr>
              <w:t>Uriekstes iela16, Rīga, LV-1005</w:t>
            </w:r>
          </w:p>
          <w:p w14:paraId="711C500C" w14:textId="77777777" w:rsidR="00055E2C" w:rsidRPr="0087205B" w:rsidRDefault="00000000" w:rsidP="00D009F6">
            <w:pPr>
              <w:rPr>
                <w:rStyle w:val="Hyperlink"/>
                <w:rFonts w:ascii="Tahoma" w:eastAsia="Times New Roman" w:hAnsi="Tahoma" w:cs="Tahoma"/>
                <w:sz w:val="20"/>
                <w:szCs w:val="20"/>
                <w:lang w:eastAsia="lv-LV"/>
              </w:rPr>
            </w:pPr>
            <w:hyperlink r:id="rId32" w:history="1">
              <w:r w:rsidR="00055E2C" w:rsidRPr="0087205B">
                <w:rPr>
                  <w:rStyle w:val="Hyperlink"/>
                  <w:rFonts w:ascii="Tahoma" w:eastAsia="Times New Roman" w:hAnsi="Tahoma" w:cs="Tahoma"/>
                  <w:sz w:val="20"/>
                  <w:szCs w:val="20"/>
                  <w:lang w:eastAsia="lv-LV"/>
                </w:rPr>
                <w:t>Riga.kp@pvd.gov.lv</w:t>
              </w:r>
            </w:hyperlink>
          </w:p>
          <w:p w14:paraId="6637D165" w14:textId="77777777" w:rsidR="00055E2C" w:rsidRPr="0087205B" w:rsidRDefault="00055E2C" w:rsidP="00D009F6">
            <w:pPr>
              <w:rPr>
                <w:rFonts w:ascii="Tahoma" w:hAnsi="Tahoma" w:cs="Tahoma"/>
                <w:sz w:val="20"/>
                <w:szCs w:val="20"/>
              </w:rPr>
            </w:pPr>
            <w:r w:rsidRPr="0087205B">
              <w:rPr>
                <w:rFonts w:ascii="Tahoma" w:hAnsi="Tahoma" w:cs="Tahoma"/>
                <w:sz w:val="20"/>
                <w:szCs w:val="20"/>
              </w:rPr>
              <w:t>+37167490101</w:t>
            </w:r>
          </w:p>
          <w:p w14:paraId="06690568" w14:textId="77777777" w:rsidR="00055E2C" w:rsidRPr="0087205B" w:rsidRDefault="00055E2C" w:rsidP="00D009F6">
            <w:pPr>
              <w:rPr>
                <w:rFonts w:ascii="Tahoma" w:hAnsi="Tahoma" w:cs="Tahoma"/>
                <w:sz w:val="20"/>
                <w:szCs w:val="20"/>
              </w:rPr>
            </w:pPr>
            <w:r w:rsidRPr="0087205B">
              <w:rPr>
                <w:rFonts w:ascii="Tahoma" w:hAnsi="Tahoma" w:cs="Tahoma"/>
                <w:sz w:val="20"/>
                <w:szCs w:val="20"/>
              </w:rPr>
              <w:t>8.00-20.00</w:t>
            </w:r>
          </w:p>
          <w:p w14:paraId="060127F9" w14:textId="1CF2F0FA" w:rsidR="00055E2C" w:rsidRPr="0087205B" w:rsidRDefault="00000000" w:rsidP="00D009F6">
            <w:pPr>
              <w:rPr>
                <w:rFonts w:ascii="Tahoma" w:hAnsi="Tahoma" w:cs="Tahoma"/>
                <w:sz w:val="20"/>
                <w:szCs w:val="20"/>
              </w:rPr>
            </w:pPr>
            <w:hyperlink r:id="rId33" w:history="1">
              <w:r w:rsidR="00A81A0E" w:rsidRPr="0087205B">
                <w:rPr>
                  <w:rStyle w:val="Hyperlink"/>
                  <w:rFonts w:ascii="Tahoma" w:hAnsi="Tahoma" w:cs="Tahoma"/>
                  <w:sz w:val="20"/>
                  <w:szCs w:val="20"/>
                </w:rPr>
                <w:t>https://www.pvd.gov.lv/lv/robezkontrole</w:t>
              </w:r>
            </w:hyperlink>
            <w:r w:rsidR="00A81A0E" w:rsidRPr="0087205B">
              <w:rPr>
                <w:rFonts w:ascii="Tahoma" w:hAnsi="Tahoma" w:cs="Tahoma"/>
                <w:sz w:val="20"/>
                <w:szCs w:val="20"/>
              </w:rPr>
              <w:t xml:space="preserve"> </w:t>
            </w:r>
          </w:p>
        </w:tc>
        <w:tc>
          <w:tcPr>
            <w:tcW w:w="0" w:type="auto"/>
            <w:vMerge w:val="restart"/>
          </w:tcPr>
          <w:p w14:paraId="75672FFB" w14:textId="77777777" w:rsidR="00055E2C" w:rsidRPr="00AF2D2A" w:rsidRDefault="00055E2C" w:rsidP="00B96829">
            <w:pPr>
              <w:rPr>
                <w:rFonts w:ascii="Tahoma" w:eastAsia="Times New Roman" w:hAnsi="Tahoma" w:cs="Tahoma"/>
                <w:b/>
                <w:bCs/>
                <w:sz w:val="20"/>
                <w:szCs w:val="20"/>
                <w:lang w:eastAsia="lv-LV"/>
              </w:rPr>
            </w:pPr>
            <w:r w:rsidRPr="00AF2D2A">
              <w:rPr>
                <w:rFonts w:ascii="Tahoma" w:eastAsia="Times New Roman" w:hAnsi="Tahoma" w:cs="Tahoma"/>
                <w:b/>
                <w:bCs/>
                <w:sz w:val="20"/>
                <w:szCs w:val="20"/>
                <w:lang w:eastAsia="lv-LV"/>
              </w:rPr>
              <w:t>BCP</w:t>
            </w:r>
            <w:r w:rsidRPr="00AF2D2A">
              <w:rPr>
                <w:rFonts w:ascii="Tahoma" w:eastAsia="Times New Roman" w:hAnsi="Tahoma" w:cs="Tahoma"/>
                <w:sz w:val="20"/>
                <w:szCs w:val="20"/>
                <w:lang w:eastAsia="lv-LV"/>
              </w:rPr>
              <w:t>/LVRIX1a </w:t>
            </w:r>
          </w:p>
        </w:tc>
        <w:tc>
          <w:tcPr>
            <w:tcW w:w="0" w:type="auto"/>
            <w:vMerge w:val="restart"/>
          </w:tcPr>
          <w:p w14:paraId="12A896B0" w14:textId="77777777" w:rsidR="00055E2C" w:rsidRPr="00AF2D2A" w:rsidRDefault="00055E2C" w:rsidP="00B96829">
            <w:pPr>
              <w:rPr>
                <w:rFonts w:ascii="Tahoma" w:hAnsi="Tahoma" w:cs="Tahoma"/>
                <w:sz w:val="20"/>
                <w:szCs w:val="20"/>
              </w:rPr>
            </w:pPr>
            <w:r w:rsidRPr="00AF2D2A">
              <w:rPr>
                <w:rFonts w:ascii="Tahoma" w:hAnsi="Tahoma" w:cs="Tahoma"/>
                <w:sz w:val="20"/>
                <w:szCs w:val="20"/>
              </w:rPr>
              <w:t>P</w:t>
            </w:r>
          </w:p>
        </w:tc>
        <w:tc>
          <w:tcPr>
            <w:tcW w:w="0" w:type="auto"/>
            <w:vMerge w:val="restart"/>
          </w:tcPr>
          <w:p w14:paraId="68A9A3FE" w14:textId="77777777" w:rsidR="00055E2C" w:rsidRPr="00AF2D2A" w:rsidRDefault="00055E2C" w:rsidP="00B96829">
            <w:pPr>
              <w:rPr>
                <w:rFonts w:ascii="Tahoma" w:hAnsi="Tahoma" w:cs="Tahoma"/>
                <w:sz w:val="20"/>
                <w:szCs w:val="20"/>
              </w:rPr>
            </w:pPr>
          </w:p>
        </w:tc>
        <w:tc>
          <w:tcPr>
            <w:tcW w:w="0" w:type="auto"/>
          </w:tcPr>
          <w:p w14:paraId="65C6E91B" w14:textId="77777777" w:rsidR="00A14C2F" w:rsidRPr="00AF2D2A" w:rsidRDefault="00055E2C" w:rsidP="008C30AB">
            <w:pPr>
              <w:rPr>
                <w:rFonts w:ascii="Tahoma" w:hAnsi="Tahoma" w:cs="Tahoma"/>
                <w:sz w:val="20"/>
                <w:szCs w:val="20"/>
              </w:rPr>
            </w:pPr>
            <w:r w:rsidRPr="00AF2D2A">
              <w:rPr>
                <w:rFonts w:ascii="Tahoma" w:hAnsi="Tahoma" w:cs="Tahoma"/>
                <w:sz w:val="20"/>
                <w:szCs w:val="20"/>
              </w:rPr>
              <w:t>PNAO</w:t>
            </w:r>
          </w:p>
          <w:p w14:paraId="6B2DD98B" w14:textId="238DBA7C" w:rsidR="001365D4" w:rsidRPr="00AF2D2A" w:rsidRDefault="00055E2C" w:rsidP="008C30AB">
            <w:pPr>
              <w:rPr>
                <w:rFonts w:ascii="Tahoma" w:hAnsi="Tahoma" w:cs="Tahoma"/>
                <w:sz w:val="20"/>
                <w:szCs w:val="20"/>
              </w:rPr>
            </w:pPr>
            <w:r w:rsidRPr="00AF2D2A">
              <w:rPr>
                <w:rFonts w:ascii="Tahoma" w:hAnsi="Tahoma" w:cs="Tahoma"/>
                <w:sz w:val="20"/>
                <w:szCs w:val="20"/>
              </w:rPr>
              <w:t>-HC(food)</w:t>
            </w:r>
            <w:r w:rsidR="00A14C2F" w:rsidRPr="00AF2D2A">
              <w:rPr>
                <w:rFonts w:ascii="Tahoma" w:hAnsi="Tahoma" w:cs="Tahoma"/>
                <w:sz w:val="20"/>
                <w:szCs w:val="20"/>
              </w:rPr>
              <w:t xml:space="preserve"> (NT); T(CH) (2), T(FR) (2)</w:t>
            </w:r>
          </w:p>
          <w:p w14:paraId="44645D06" w14:textId="7348D4FC" w:rsidR="001365D4" w:rsidRPr="00AF2D2A" w:rsidRDefault="00055E2C" w:rsidP="008C30AB">
            <w:pPr>
              <w:rPr>
                <w:rFonts w:ascii="Tahoma" w:hAnsi="Tahoma" w:cs="Tahoma"/>
                <w:sz w:val="20"/>
                <w:szCs w:val="20"/>
              </w:rPr>
            </w:pPr>
            <w:r w:rsidRPr="00AF2D2A">
              <w:rPr>
                <w:rFonts w:ascii="Tahoma" w:hAnsi="Tahoma" w:cs="Tahoma"/>
                <w:sz w:val="20"/>
                <w:szCs w:val="20"/>
              </w:rPr>
              <w:t>-NHC(feed)</w:t>
            </w:r>
            <w:r w:rsidR="00A14C2F" w:rsidRPr="00AF2D2A">
              <w:rPr>
                <w:rFonts w:ascii="Tahoma" w:hAnsi="Tahoma" w:cs="Tahoma"/>
                <w:sz w:val="20"/>
                <w:szCs w:val="20"/>
              </w:rPr>
              <w:t xml:space="preserve"> (NT); T(CH) (2), T(FR) (2)</w:t>
            </w:r>
            <w:r w:rsidRPr="00AF2D2A">
              <w:rPr>
                <w:rFonts w:ascii="Tahoma" w:hAnsi="Tahoma" w:cs="Tahoma"/>
                <w:sz w:val="20"/>
                <w:szCs w:val="20"/>
              </w:rPr>
              <w:t>,</w:t>
            </w:r>
          </w:p>
          <w:p w14:paraId="179F8FFD" w14:textId="3217D375" w:rsidR="00055E2C" w:rsidRPr="00AF2D2A" w:rsidRDefault="00055E2C" w:rsidP="00EA2A1C">
            <w:pPr>
              <w:rPr>
                <w:rFonts w:ascii="Tahoma" w:hAnsi="Tahoma" w:cs="Tahoma"/>
                <w:sz w:val="20"/>
                <w:szCs w:val="20"/>
              </w:rPr>
            </w:pPr>
            <w:r w:rsidRPr="00AF2D2A">
              <w:rPr>
                <w:rFonts w:ascii="Tahoma" w:hAnsi="Tahoma" w:cs="Tahoma"/>
                <w:sz w:val="20"/>
                <w:szCs w:val="20"/>
              </w:rPr>
              <w:t>-NHC(other)</w:t>
            </w:r>
            <w:r w:rsidR="00A14C2F" w:rsidRPr="00AF2D2A">
              <w:rPr>
                <w:rFonts w:ascii="Tahoma" w:hAnsi="Tahoma" w:cs="Tahoma"/>
                <w:sz w:val="20"/>
                <w:szCs w:val="20"/>
              </w:rPr>
              <w:t xml:space="preserve"> (NT); T(CH) (2), T(FR) (2)</w:t>
            </w:r>
          </w:p>
        </w:tc>
        <w:tc>
          <w:tcPr>
            <w:tcW w:w="0" w:type="auto"/>
            <w:vMerge w:val="restart"/>
          </w:tcPr>
          <w:p w14:paraId="5F6394F4" w14:textId="281384A3" w:rsidR="00055E2C" w:rsidRPr="0092070F" w:rsidRDefault="0092070F" w:rsidP="00B96829">
            <w:pPr>
              <w:rPr>
                <w:rFonts w:ascii="Tahoma" w:hAnsi="Tahoma" w:cs="Tahoma"/>
                <w:sz w:val="20"/>
                <w:szCs w:val="20"/>
              </w:rPr>
            </w:pPr>
            <w:r w:rsidRPr="0092070F">
              <w:rPr>
                <w:rFonts w:ascii="Tahoma" w:hAnsi="Tahoma" w:cs="Tahoma"/>
                <w:color w:val="000000" w:themeColor="text1"/>
                <w:sz w:val="20"/>
                <w:szCs w:val="20"/>
              </w:rPr>
              <w:t xml:space="preserve">6. ailē minētā specifikācija attiecas arī uz bioloģiskām, pārejas periodā un konvenciālām (nebioloģiskajām) precēm/produktiem. </w:t>
            </w:r>
            <w:r w:rsidR="0087205B" w:rsidRPr="0092070F">
              <w:rPr>
                <w:rFonts w:ascii="Tahoma" w:hAnsi="Tahoma" w:cs="Tahoma"/>
                <w:color w:val="000000" w:themeColor="text1"/>
                <w:sz w:val="20"/>
                <w:szCs w:val="20"/>
              </w:rPr>
              <w:t>The specification mentioned in column 6 concerns organic, in-conversion and conventional (non-</w:t>
            </w:r>
            <w:r w:rsidR="0087205B" w:rsidRPr="0092070F">
              <w:rPr>
                <w:rFonts w:ascii="Tahoma" w:hAnsi="Tahoma" w:cs="Tahoma"/>
                <w:color w:val="000000" w:themeColor="text1"/>
                <w:sz w:val="20"/>
                <w:szCs w:val="20"/>
              </w:rPr>
              <w:lastRenderedPageBreak/>
              <w:t>organic) goods/products respectively</w:t>
            </w:r>
          </w:p>
        </w:tc>
      </w:tr>
      <w:tr w:rsidR="00055E2C" w:rsidRPr="00AF2D2A" w14:paraId="74575603" w14:textId="77777777" w:rsidTr="008B1B9F">
        <w:trPr>
          <w:trHeight w:val="299"/>
        </w:trPr>
        <w:tc>
          <w:tcPr>
            <w:tcW w:w="0" w:type="auto"/>
            <w:vMerge/>
          </w:tcPr>
          <w:p w14:paraId="2C3E3CF0" w14:textId="77777777" w:rsidR="00055E2C" w:rsidRPr="00AF2D2A" w:rsidRDefault="00055E2C" w:rsidP="00B96829">
            <w:pPr>
              <w:rPr>
                <w:rFonts w:ascii="Tahoma" w:eastAsia="Times New Roman" w:hAnsi="Tahoma" w:cs="Tahoma"/>
                <w:sz w:val="20"/>
                <w:szCs w:val="20"/>
                <w:lang w:eastAsia="lv-LV"/>
              </w:rPr>
            </w:pPr>
          </w:p>
        </w:tc>
        <w:tc>
          <w:tcPr>
            <w:tcW w:w="0" w:type="auto"/>
            <w:vMerge/>
          </w:tcPr>
          <w:p w14:paraId="6AB481E6" w14:textId="77777777" w:rsidR="00055E2C" w:rsidRPr="0087205B" w:rsidRDefault="00055E2C" w:rsidP="00D009F6">
            <w:pPr>
              <w:rPr>
                <w:rFonts w:ascii="Tahoma" w:eastAsia="Times New Roman" w:hAnsi="Tahoma" w:cs="Tahoma"/>
                <w:color w:val="151515"/>
                <w:sz w:val="20"/>
                <w:szCs w:val="20"/>
                <w:lang w:eastAsia="lv-LV"/>
              </w:rPr>
            </w:pPr>
          </w:p>
        </w:tc>
        <w:tc>
          <w:tcPr>
            <w:tcW w:w="0" w:type="auto"/>
            <w:vMerge/>
          </w:tcPr>
          <w:p w14:paraId="29E85608" w14:textId="77777777" w:rsidR="00055E2C" w:rsidRPr="00AF2D2A" w:rsidRDefault="00055E2C" w:rsidP="00B96829">
            <w:pPr>
              <w:rPr>
                <w:rFonts w:ascii="Tahoma" w:eastAsia="Times New Roman" w:hAnsi="Tahoma" w:cs="Tahoma"/>
                <w:b/>
                <w:bCs/>
                <w:sz w:val="20"/>
                <w:szCs w:val="20"/>
                <w:lang w:eastAsia="lv-LV"/>
              </w:rPr>
            </w:pPr>
          </w:p>
        </w:tc>
        <w:tc>
          <w:tcPr>
            <w:tcW w:w="0" w:type="auto"/>
            <w:vMerge/>
          </w:tcPr>
          <w:p w14:paraId="513945F3" w14:textId="77777777" w:rsidR="00055E2C" w:rsidRPr="00AF2D2A" w:rsidRDefault="00055E2C" w:rsidP="00B96829">
            <w:pPr>
              <w:rPr>
                <w:rFonts w:ascii="Tahoma" w:hAnsi="Tahoma" w:cs="Tahoma"/>
                <w:sz w:val="20"/>
                <w:szCs w:val="20"/>
              </w:rPr>
            </w:pPr>
          </w:p>
        </w:tc>
        <w:tc>
          <w:tcPr>
            <w:tcW w:w="0" w:type="auto"/>
            <w:vMerge/>
          </w:tcPr>
          <w:p w14:paraId="1D3D5B56" w14:textId="77777777" w:rsidR="00055E2C" w:rsidRPr="00AF2D2A" w:rsidRDefault="00055E2C" w:rsidP="00B96829">
            <w:pPr>
              <w:rPr>
                <w:rFonts w:ascii="Tahoma" w:hAnsi="Tahoma" w:cs="Tahoma"/>
                <w:sz w:val="20"/>
                <w:szCs w:val="20"/>
              </w:rPr>
            </w:pPr>
          </w:p>
        </w:tc>
        <w:tc>
          <w:tcPr>
            <w:tcW w:w="0" w:type="auto"/>
          </w:tcPr>
          <w:p w14:paraId="55E5C6D6" w14:textId="77777777" w:rsidR="00055E2C" w:rsidRPr="00AF2D2A" w:rsidRDefault="00055E2C" w:rsidP="008C30AB">
            <w:pPr>
              <w:rPr>
                <w:rFonts w:ascii="Tahoma" w:hAnsi="Tahoma" w:cs="Tahoma"/>
                <w:sz w:val="20"/>
                <w:szCs w:val="20"/>
              </w:rPr>
            </w:pPr>
            <w:r w:rsidRPr="00AF2D2A">
              <w:rPr>
                <w:rFonts w:ascii="Tahoma" w:hAnsi="Tahoma" w:cs="Tahoma"/>
                <w:sz w:val="20"/>
                <w:szCs w:val="20"/>
              </w:rPr>
              <w:t>P, PP, PP(WP), OO</w:t>
            </w:r>
          </w:p>
        </w:tc>
        <w:tc>
          <w:tcPr>
            <w:tcW w:w="0" w:type="auto"/>
            <w:vMerge/>
          </w:tcPr>
          <w:p w14:paraId="6B09DC5A" w14:textId="77777777" w:rsidR="00055E2C" w:rsidRPr="0092070F" w:rsidRDefault="00055E2C" w:rsidP="00B96829">
            <w:pPr>
              <w:rPr>
                <w:rFonts w:ascii="Tahoma" w:hAnsi="Tahoma" w:cs="Tahoma"/>
                <w:sz w:val="20"/>
                <w:szCs w:val="20"/>
              </w:rPr>
            </w:pPr>
          </w:p>
        </w:tc>
      </w:tr>
      <w:tr w:rsidR="00055E2C" w:rsidRPr="00AF2D2A" w14:paraId="036FB3D7" w14:textId="77777777" w:rsidTr="008B1B9F">
        <w:trPr>
          <w:trHeight w:val="113"/>
        </w:trPr>
        <w:tc>
          <w:tcPr>
            <w:tcW w:w="0" w:type="auto"/>
            <w:vMerge/>
          </w:tcPr>
          <w:p w14:paraId="558BB1E4" w14:textId="77777777" w:rsidR="00055E2C" w:rsidRPr="00AF2D2A" w:rsidRDefault="00055E2C" w:rsidP="00B96829">
            <w:pPr>
              <w:rPr>
                <w:rFonts w:ascii="Tahoma" w:eastAsia="Times New Roman" w:hAnsi="Tahoma" w:cs="Tahoma"/>
                <w:sz w:val="20"/>
                <w:szCs w:val="20"/>
                <w:lang w:eastAsia="lv-LV"/>
              </w:rPr>
            </w:pPr>
          </w:p>
        </w:tc>
        <w:tc>
          <w:tcPr>
            <w:tcW w:w="0" w:type="auto"/>
            <w:vMerge/>
          </w:tcPr>
          <w:p w14:paraId="6B345AF5" w14:textId="77777777" w:rsidR="00055E2C" w:rsidRPr="0087205B" w:rsidRDefault="00055E2C" w:rsidP="00D009F6">
            <w:pPr>
              <w:rPr>
                <w:rFonts w:ascii="Tahoma" w:eastAsia="Times New Roman" w:hAnsi="Tahoma" w:cs="Tahoma"/>
                <w:color w:val="151515"/>
                <w:sz w:val="20"/>
                <w:szCs w:val="20"/>
                <w:lang w:eastAsia="lv-LV"/>
              </w:rPr>
            </w:pPr>
          </w:p>
        </w:tc>
        <w:tc>
          <w:tcPr>
            <w:tcW w:w="0" w:type="auto"/>
            <w:vMerge/>
          </w:tcPr>
          <w:p w14:paraId="52924EC1" w14:textId="77777777" w:rsidR="00055E2C" w:rsidRPr="00AF2D2A" w:rsidRDefault="00055E2C" w:rsidP="00B96829">
            <w:pPr>
              <w:rPr>
                <w:rFonts w:ascii="Tahoma" w:eastAsia="Times New Roman" w:hAnsi="Tahoma" w:cs="Tahoma"/>
                <w:b/>
                <w:bCs/>
                <w:sz w:val="20"/>
                <w:szCs w:val="20"/>
                <w:lang w:eastAsia="lv-LV"/>
              </w:rPr>
            </w:pPr>
          </w:p>
        </w:tc>
        <w:tc>
          <w:tcPr>
            <w:tcW w:w="0" w:type="auto"/>
            <w:vMerge/>
          </w:tcPr>
          <w:p w14:paraId="51E435BA" w14:textId="77777777" w:rsidR="00055E2C" w:rsidRPr="00AF2D2A" w:rsidRDefault="00055E2C" w:rsidP="00B96829">
            <w:pPr>
              <w:rPr>
                <w:rFonts w:ascii="Tahoma" w:hAnsi="Tahoma" w:cs="Tahoma"/>
                <w:sz w:val="20"/>
                <w:szCs w:val="20"/>
              </w:rPr>
            </w:pPr>
          </w:p>
        </w:tc>
        <w:tc>
          <w:tcPr>
            <w:tcW w:w="0" w:type="auto"/>
            <w:vMerge/>
          </w:tcPr>
          <w:p w14:paraId="3AEE04D3" w14:textId="77777777" w:rsidR="00055E2C" w:rsidRPr="00AF2D2A" w:rsidRDefault="00055E2C" w:rsidP="00B96829">
            <w:pPr>
              <w:rPr>
                <w:rFonts w:ascii="Tahoma" w:hAnsi="Tahoma" w:cs="Tahoma"/>
                <w:sz w:val="20"/>
                <w:szCs w:val="20"/>
              </w:rPr>
            </w:pPr>
          </w:p>
        </w:tc>
        <w:tc>
          <w:tcPr>
            <w:tcW w:w="0" w:type="auto"/>
          </w:tcPr>
          <w:p w14:paraId="583BEDD7" w14:textId="77777777" w:rsidR="00055E2C" w:rsidRPr="00AF2D2A" w:rsidRDefault="00F9005A" w:rsidP="008C30AB">
            <w:pPr>
              <w:rPr>
                <w:rFonts w:ascii="Tahoma" w:hAnsi="Tahoma" w:cs="Tahoma"/>
                <w:sz w:val="20"/>
                <w:szCs w:val="20"/>
              </w:rPr>
            </w:pPr>
            <w:r w:rsidRPr="00AF2D2A">
              <w:rPr>
                <w:rFonts w:ascii="Tahoma" w:hAnsi="Tahoma" w:cs="Tahoma"/>
                <w:sz w:val="20"/>
                <w:szCs w:val="20"/>
              </w:rPr>
              <w:t>POA HC(2), NHC(2)</w:t>
            </w:r>
          </w:p>
        </w:tc>
        <w:tc>
          <w:tcPr>
            <w:tcW w:w="0" w:type="auto"/>
            <w:vMerge/>
          </w:tcPr>
          <w:p w14:paraId="0E202D1F" w14:textId="77777777" w:rsidR="00055E2C" w:rsidRPr="0092070F" w:rsidRDefault="00055E2C" w:rsidP="00B96829">
            <w:pPr>
              <w:rPr>
                <w:rFonts w:ascii="Tahoma" w:hAnsi="Tahoma" w:cs="Tahoma"/>
                <w:sz w:val="20"/>
                <w:szCs w:val="20"/>
              </w:rPr>
            </w:pPr>
          </w:p>
        </w:tc>
      </w:tr>
      <w:tr w:rsidR="00055E2C" w:rsidRPr="00AF2D2A" w14:paraId="5C6E00CC" w14:textId="77777777" w:rsidTr="008B1B9F">
        <w:trPr>
          <w:trHeight w:val="690"/>
        </w:trPr>
        <w:tc>
          <w:tcPr>
            <w:tcW w:w="0" w:type="auto"/>
            <w:vMerge w:val="restart"/>
          </w:tcPr>
          <w:p w14:paraId="6F52EDB5" w14:textId="77777777" w:rsidR="00055E2C" w:rsidRPr="00AF2D2A" w:rsidRDefault="00000000" w:rsidP="00B96829">
            <w:pPr>
              <w:rPr>
                <w:rFonts w:ascii="Tahoma" w:eastAsia="Times New Roman" w:hAnsi="Tahoma" w:cs="Tahoma"/>
                <w:sz w:val="20"/>
                <w:szCs w:val="20"/>
                <w:lang w:eastAsia="lv-LV"/>
              </w:rPr>
            </w:pPr>
            <w:hyperlink r:id="rId34" w:anchor="!/edit/10185" w:history="1">
              <w:r w:rsidR="00055E2C" w:rsidRPr="00AF2D2A">
                <w:rPr>
                  <w:rFonts w:ascii="Tahoma" w:eastAsia="Times New Roman" w:hAnsi="Tahoma" w:cs="Tahoma"/>
                  <w:bCs/>
                  <w:sz w:val="20"/>
                  <w:szCs w:val="20"/>
                  <w:lang w:eastAsia="lv-LV"/>
                </w:rPr>
                <w:t>Rēzekne</w:t>
              </w:r>
            </w:hyperlink>
            <w:r w:rsidR="00055E2C" w:rsidRPr="00AF2D2A">
              <w:rPr>
                <w:rFonts w:ascii="Tahoma" w:eastAsia="Times New Roman" w:hAnsi="Tahoma" w:cs="Tahoma"/>
                <w:sz w:val="20"/>
                <w:szCs w:val="20"/>
                <w:lang w:eastAsia="lv-LV"/>
              </w:rPr>
              <w:t>/Rezekne</w:t>
            </w:r>
          </w:p>
        </w:tc>
        <w:tc>
          <w:tcPr>
            <w:tcW w:w="0" w:type="auto"/>
            <w:vMerge w:val="restart"/>
          </w:tcPr>
          <w:p w14:paraId="5B763835" w14:textId="77777777" w:rsidR="00055E2C" w:rsidRPr="0087205B" w:rsidRDefault="00055E2C" w:rsidP="00D009F6">
            <w:pPr>
              <w:rPr>
                <w:rFonts w:ascii="Tahoma" w:eastAsia="Times New Roman" w:hAnsi="Tahoma" w:cs="Tahoma"/>
                <w:color w:val="151515"/>
                <w:sz w:val="20"/>
                <w:szCs w:val="20"/>
                <w:lang w:eastAsia="lv-LV"/>
              </w:rPr>
            </w:pPr>
            <w:r w:rsidRPr="0087205B">
              <w:rPr>
                <w:rFonts w:ascii="Tahoma" w:eastAsia="Times New Roman" w:hAnsi="Tahoma" w:cs="Tahoma"/>
                <w:color w:val="151515"/>
                <w:sz w:val="20"/>
                <w:szCs w:val="20"/>
                <w:lang w:eastAsia="lv-LV"/>
              </w:rPr>
              <w:t>Atbrīvošanas aleja 160C, Rēzekne, LV-4604</w:t>
            </w:r>
          </w:p>
          <w:p w14:paraId="6157220B" w14:textId="77777777" w:rsidR="00055E2C" w:rsidRPr="0087205B" w:rsidRDefault="00000000" w:rsidP="00D009F6">
            <w:pPr>
              <w:rPr>
                <w:rFonts w:ascii="Tahoma" w:eastAsia="Times New Roman" w:hAnsi="Tahoma" w:cs="Tahoma"/>
                <w:color w:val="151515"/>
                <w:sz w:val="20"/>
                <w:szCs w:val="20"/>
                <w:lang w:eastAsia="lv-LV"/>
              </w:rPr>
            </w:pPr>
            <w:hyperlink r:id="rId35" w:history="1">
              <w:r w:rsidR="00055E2C" w:rsidRPr="0087205B">
                <w:rPr>
                  <w:rStyle w:val="Hyperlink"/>
                  <w:rFonts w:ascii="Tahoma" w:eastAsia="Times New Roman" w:hAnsi="Tahoma" w:cs="Tahoma"/>
                  <w:sz w:val="20"/>
                  <w:szCs w:val="20"/>
                  <w:lang w:eastAsia="lv-LV"/>
                </w:rPr>
                <w:t>Rezekne.kp@pvd,gov.lv</w:t>
              </w:r>
            </w:hyperlink>
            <w:r w:rsidR="00055E2C" w:rsidRPr="0087205B">
              <w:rPr>
                <w:rFonts w:ascii="Tahoma" w:eastAsia="Times New Roman" w:hAnsi="Tahoma" w:cs="Tahoma"/>
                <w:color w:val="151515"/>
                <w:sz w:val="20"/>
                <w:szCs w:val="20"/>
                <w:lang w:eastAsia="lv-LV"/>
              </w:rPr>
              <w:t xml:space="preserve"> </w:t>
            </w:r>
          </w:p>
          <w:p w14:paraId="66C1E333" w14:textId="77777777" w:rsidR="00055E2C" w:rsidRPr="0087205B" w:rsidRDefault="00055E2C" w:rsidP="00D009F6">
            <w:pPr>
              <w:rPr>
                <w:rFonts w:ascii="Tahoma" w:hAnsi="Tahoma" w:cs="Tahoma"/>
                <w:sz w:val="20"/>
                <w:szCs w:val="20"/>
              </w:rPr>
            </w:pPr>
            <w:r w:rsidRPr="0087205B">
              <w:rPr>
                <w:rFonts w:ascii="Tahoma" w:hAnsi="Tahoma" w:cs="Tahoma"/>
                <w:sz w:val="20"/>
                <w:szCs w:val="20"/>
              </w:rPr>
              <w:t>+37164617172</w:t>
            </w:r>
          </w:p>
          <w:p w14:paraId="37360840" w14:textId="77777777" w:rsidR="00055E2C" w:rsidRPr="0087205B" w:rsidRDefault="00055E2C" w:rsidP="00D009F6">
            <w:pPr>
              <w:rPr>
                <w:rFonts w:ascii="Tahoma" w:hAnsi="Tahoma" w:cs="Tahoma"/>
                <w:sz w:val="20"/>
                <w:szCs w:val="20"/>
              </w:rPr>
            </w:pPr>
            <w:r w:rsidRPr="0087205B">
              <w:rPr>
                <w:rFonts w:ascii="Tahoma" w:hAnsi="Tahoma" w:cs="Tahoma"/>
                <w:sz w:val="20"/>
                <w:szCs w:val="20"/>
              </w:rPr>
              <w:t>24/7</w:t>
            </w:r>
          </w:p>
          <w:p w14:paraId="14DD5C5C" w14:textId="65101438" w:rsidR="00055E2C" w:rsidRPr="0087205B" w:rsidRDefault="00000000" w:rsidP="00D009F6">
            <w:pPr>
              <w:rPr>
                <w:rFonts w:ascii="Tahoma" w:hAnsi="Tahoma" w:cs="Tahoma"/>
                <w:sz w:val="20"/>
                <w:szCs w:val="20"/>
              </w:rPr>
            </w:pPr>
            <w:hyperlink r:id="rId36" w:history="1">
              <w:r w:rsidR="00A81A0E" w:rsidRPr="0087205B">
                <w:rPr>
                  <w:rStyle w:val="Hyperlink"/>
                  <w:rFonts w:ascii="Tahoma" w:hAnsi="Tahoma" w:cs="Tahoma"/>
                  <w:sz w:val="20"/>
                  <w:szCs w:val="20"/>
                </w:rPr>
                <w:t>https://www.pvd.gov.lv/lv/robezkontrole</w:t>
              </w:r>
            </w:hyperlink>
          </w:p>
          <w:p w14:paraId="2EE7483B" w14:textId="3A20BC1C" w:rsidR="00A81A0E" w:rsidRPr="0087205B" w:rsidRDefault="00A81A0E" w:rsidP="00D009F6">
            <w:pPr>
              <w:rPr>
                <w:rFonts w:ascii="Tahoma" w:hAnsi="Tahoma" w:cs="Tahoma"/>
                <w:sz w:val="20"/>
                <w:szCs w:val="20"/>
              </w:rPr>
            </w:pPr>
          </w:p>
        </w:tc>
        <w:tc>
          <w:tcPr>
            <w:tcW w:w="0" w:type="auto"/>
            <w:vMerge w:val="restart"/>
          </w:tcPr>
          <w:p w14:paraId="79CAD61F" w14:textId="77777777" w:rsidR="00055E2C" w:rsidRPr="00AF2D2A" w:rsidRDefault="00055E2C" w:rsidP="00B96829">
            <w:pPr>
              <w:rPr>
                <w:rFonts w:ascii="Tahoma" w:eastAsia="Times New Roman" w:hAnsi="Tahoma" w:cs="Tahoma"/>
                <w:b/>
                <w:bCs/>
                <w:sz w:val="20"/>
                <w:szCs w:val="20"/>
                <w:lang w:eastAsia="lv-LV"/>
              </w:rPr>
            </w:pPr>
            <w:r w:rsidRPr="00AF2D2A">
              <w:rPr>
                <w:rFonts w:ascii="Tahoma" w:eastAsia="Times New Roman" w:hAnsi="Tahoma" w:cs="Tahoma"/>
                <w:b/>
                <w:bCs/>
                <w:sz w:val="20"/>
                <w:szCs w:val="20"/>
                <w:lang w:eastAsia="lv-LV"/>
              </w:rPr>
              <w:t>BCP</w:t>
            </w:r>
            <w:r w:rsidRPr="00AF2D2A">
              <w:rPr>
                <w:rFonts w:ascii="Tahoma" w:eastAsia="Times New Roman" w:hAnsi="Tahoma" w:cs="Tahoma"/>
                <w:sz w:val="20"/>
                <w:szCs w:val="20"/>
                <w:lang w:eastAsia="lv-LV"/>
              </w:rPr>
              <w:t>/LVREZ2 </w:t>
            </w:r>
          </w:p>
        </w:tc>
        <w:tc>
          <w:tcPr>
            <w:tcW w:w="0" w:type="auto"/>
            <w:vMerge w:val="restart"/>
          </w:tcPr>
          <w:p w14:paraId="75856988" w14:textId="77777777" w:rsidR="00055E2C" w:rsidRPr="00AF2D2A" w:rsidRDefault="00055E2C" w:rsidP="00B96829">
            <w:pPr>
              <w:rPr>
                <w:rFonts w:ascii="Tahoma" w:hAnsi="Tahoma" w:cs="Tahoma"/>
                <w:sz w:val="20"/>
                <w:szCs w:val="20"/>
              </w:rPr>
            </w:pPr>
            <w:r w:rsidRPr="00AF2D2A">
              <w:rPr>
                <w:rFonts w:ascii="Tahoma" w:hAnsi="Tahoma" w:cs="Tahoma"/>
                <w:sz w:val="20"/>
                <w:szCs w:val="20"/>
              </w:rPr>
              <w:t>F</w:t>
            </w:r>
          </w:p>
        </w:tc>
        <w:tc>
          <w:tcPr>
            <w:tcW w:w="0" w:type="auto"/>
            <w:vMerge w:val="restart"/>
          </w:tcPr>
          <w:p w14:paraId="1A2E736E" w14:textId="77777777" w:rsidR="00055E2C" w:rsidRPr="00AF2D2A" w:rsidRDefault="00055E2C" w:rsidP="00B96829">
            <w:pPr>
              <w:rPr>
                <w:rFonts w:ascii="Tahoma" w:hAnsi="Tahoma" w:cs="Tahoma"/>
                <w:sz w:val="20"/>
                <w:szCs w:val="20"/>
              </w:rPr>
            </w:pPr>
          </w:p>
        </w:tc>
        <w:tc>
          <w:tcPr>
            <w:tcW w:w="0" w:type="auto"/>
          </w:tcPr>
          <w:p w14:paraId="5CA50FD9" w14:textId="77777777" w:rsidR="001365D4" w:rsidRPr="00AF2D2A" w:rsidRDefault="00055E2C" w:rsidP="008C30AB">
            <w:pPr>
              <w:rPr>
                <w:rFonts w:ascii="Tahoma" w:hAnsi="Tahoma" w:cs="Tahoma"/>
                <w:sz w:val="20"/>
                <w:szCs w:val="20"/>
              </w:rPr>
            </w:pPr>
            <w:r w:rsidRPr="00AF2D2A">
              <w:rPr>
                <w:rFonts w:ascii="Tahoma" w:hAnsi="Tahoma" w:cs="Tahoma"/>
                <w:sz w:val="20"/>
                <w:szCs w:val="20"/>
              </w:rPr>
              <w:t>PNAO -HC(food),</w:t>
            </w:r>
          </w:p>
          <w:p w14:paraId="6C94E0B6" w14:textId="602ABDAC" w:rsidR="001365D4" w:rsidRPr="00AF2D2A" w:rsidRDefault="00055E2C" w:rsidP="008C30AB">
            <w:pPr>
              <w:rPr>
                <w:rFonts w:ascii="Tahoma" w:hAnsi="Tahoma" w:cs="Tahoma"/>
                <w:sz w:val="20"/>
                <w:szCs w:val="20"/>
              </w:rPr>
            </w:pPr>
            <w:r w:rsidRPr="00AF2D2A">
              <w:rPr>
                <w:rFonts w:ascii="Tahoma" w:hAnsi="Tahoma" w:cs="Tahoma"/>
                <w:sz w:val="20"/>
                <w:szCs w:val="20"/>
              </w:rPr>
              <w:t>-NHC(feed)</w:t>
            </w:r>
            <w:r w:rsidR="001365D4" w:rsidRPr="00AF2D2A">
              <w:rPr>
                <w:rFonts w:ascii="Tahoma" w:hAnsi="Tahoma" w:cs="Tahoma"/>
                <w:sz w:val="20"/>
                <w:szCs w:val="20"/>
              </w:rPr>
              <w:t xml:space="preserve"> (NT</w:t>
            </w:r>
            <w:r w:rsidRPr="00AF2D2A">
              <w:rPr>
                <w:rFonts w:ascii="Tahoma" w:hAnsi="Tahoma" w:cs="Tahoma"/>
                <w:sz w:val="20"/>
                <w:szCs w:val="20"/>
              </w:rPr>
              <w:t>,</w:t>
            </w:r>
          </w:p>
          <w:p w14:paraId="71BA6537" w14:textId="5717F38A" w:rsidR="00055E2C" w:rsidRPr="00AF2D2A" w:rsidRDefault="00055E2C" w:rsidP="00EA2A1C">
            <w:pPr>
              <w:rPr>
                <w:rFonts w:ascii="Tahoma" w:hAnsi="Tahoma" w:cs="Tahoma"/>
                <w:sz w:val="20"/>
                <w:szCs w:val="20"/>
              </w:rPr>
            </w:pPr>
            <w:r w:rsidRPr="00AF2D2A">
              <w:rPr>
                <w:rFonts w:ascii="Tahoma" w:hAnsi="Tahoma" w:cs="Tahoma"/>
                <w:sz w:val="20"/>
                <w:szCs w:val="20"/>
              </w:rPr>
              <w:t>-NHC(other)</w:t>
            </w:r>
            <w:r w:rsidR="001365D4" w:rsidRPr="00AF2D2A">
              <w:rPr>
                <w:rFonts w:ascii="Tahoma" w:hAnsi="Tahoma" w:cs="Tahoma"/>
                <w:sz w:val="20"/>
                <w:szCs w:val="20"/>
              </w:rPr>
              <w:t xml:space="preserve"> (NT)</w:t>
            </w:r>
          </w:p>
        </w:tc>
        <w:tc>
          <w:tcPr>
            <w:tcW w:w="0" w:type="auto"/>
            <w:vMerge w:val="restart"/>
          </w:tcPr>
          <w:p w14:paraId="78AC2D06" w14:textId="77777777" w:rsidR="00055E2C" w:rsidRPr="0092070F" w:rsidRDefault="00995CBD" w:rsidP="00B96829">
            <w:pPr>
              <w:rPr>
                <w:rFonts w:ascii="Tahoma" w:hAnsi="Tahoma" w:cs="Tahoma"/>
                <w:sz w:val="20"/>
                <w:szCs w:val="20"/>
              </w:rPr>
            </w:pPr>
            <w:r w:rsidRPr="0092070F">
              <w:rPr>
                <w:rFonts w:ascii="Tahoma" w:hAnsi="Tahoma" w:cs="Tahoma"/>
                <w:sz w:val="20"/>
                <w:szCs w:val="20"/>
              </w:rPr>
              <w:t>Norīkojums sūtījumu tranzītam caur Eiropas Kopienu noteiktu dzīvnieku izcelsmes produktu, kas tiek sūtīti uz Krieviju vai no tās, patēriņam saskaņā ar noteiktu, attiecīgā Kopienas likumdošanā paredzētu kārtību/Designated for transit across the European Community for consignments of certain products of animal origin for human consumption, coming to or from Russia under the specific procedures foreseen in relevant Community legislation.</w:t>
            </w:r>
          </w:p>
          <w:p w14:paraId="16C9F2A2" w14:textId="05D6966F" w:rsidR="0087205B" w:rsidRPr="0092070F" w:rsidRDefault="0092070F" w:rsidP="00B96829">
            <w:pPr>
              <w:rPr>
                <w:rFonts w:ascii="Tahoma" w:hAnsi="Tahoma" w:cs="Tahoma"/>
                <w:sz w:val="20"/>
                <w:szCs w:val="20"/>
              </w:rPr>
            </w:pPr>
            <w:r w:rsidRPr="0092070F">
              <w:rPr>
                <w:rFonts w:ascii="Tahoma" w:hAnsi="Tahoma" w:cs="Tahoma"/>
                <w:color w:val="000000" w:themeColor="text1"/>
                <w:sz w:val="20"/>
                <w:szCs w:val="20"/>
              </w:rPr>
              <w:t xml:space="preserve">6. ailē minētā specifikācija attiecas arī uz bioloģiskām, pārejas periodā un konvenciālām (nebioloģiskajām) precēm/produktiem. </w:t>
            </w:r>
            <w:r w:rsidR="0087205B" w:rsidRPr="0092070F">
              <w:rPr>
                <w:rFonts w:ascii="Tahoma" w:hAnsi="Tahoma" w:cs="Tahoma"/>
                <w:color w:val="000000" w:themeColor="text1"/>
                <w:sz w:val="20"/>
                <w:szCs w:val="20"/>
              </w:rPr>
              <w:t xml:space="preserve">The specification mentioned in column 6 </w:t>
            </w:r>
            <w:r w:rsidR="0087205B" w:rsidRPr="0092070F">
              <w:rPr>
                <w:rFonts w:ascii="Tahoma" w:hAnsi="Tahoma" w:cs="Tahoma"/>
                <w:color w:val="000000" w:themeColor="text1"/>
                <w:sz w:val="20"/>
                <w:szCs w:val="20"/>
              </w:rPr>
              <w:lastRenderedPageBreak/>
              <w:t>concerns organic, in-conversion and conventional (non-organic) goods/products respectively</w:t>
            </w:r>
          </w:p>
        </w:tc>
      </w:tr>
      <w:tr w:rsidR="00055E2C" w:rsidRPr="00AF2D2A" w14:paraId="71C99EC8" w14:textId="77777777" w:rsidTr="008B1B9F">
        <w:trPr>
          <w:trHeight w:val="113"/>
        </w:trPr>
        <w:tc>
          <w:tcPr>
            <w:tcW w:w="0" w:type="auto"/>
            <w:vMerge/>
          </w:tcPr>
          <w:p w14:paraId="03218B0C" w14:textId="77777777" w:rsidR="00055E2C" w:rsidRPr="00AF2D2A" w:rsidRDefault="00055E2C" w:rsidP="00B96829">
            <w:pPr>
              <w:rPr>
                <w:rFonts w:ascii="Tahoma" w:hAnsi="Tahoma" w:cs="Tahoma"/>
                <w:sz w:val="20"/>
                <w:szCs w:val="20"/>
              </w:rPr>
            </w:pPr>
          </w:p>
        </w:tc>
        <w:tc>
          <w:tcPr>
            <w:tcW w:w="0" w:type="auto"/>
            <w:vMerge/>
          </w:tcPr>
          <w:p w14:paraId="38E00548" w14:textId="77777777" w:rsidR="00055E2C" w:rsidRPr="0087205B" w:rsidRDefault="00055E2C" w:rsidP="00D009F6">
            <w:pPr>
              <w:rPr>
                <w:rFonts w:ascii="Tahoma" w:eastAsia="Times New Roman" w:hAnsi="Tahoma" w:cs="Tahoma"/>
                <w:color w:val="151515"/>
                <w:sz w:val="20"/>
                <w:szCs w:val="20"/>
                <w:lang w:eastAsia="lv-LV"/>
              </w:rPr>
            </w:pPr>
          </w:p>
        </w:tc>
        <w:tc>
          <w:tcPr>
            <w:tcW w:w="0" w:type="auto"/>
            <w:vMerge/>
          </w:tcPr>
          <w:p w14:paraId="05375E4C" w14:textId="77777777" w:rsidR="00055E2C" w:rsidRPr="00AF2D2A" w:rsidRDefault="00055E2C" w:rsidP="00B96829">
            <w:pPr>
              <w:rPr>
                <w:rFonts w:ascii="Tahoma" w:eastAsia="Times New Roman" w:hAnsi="Tahoma" w:cs="Tahoma"/>
                <w:b/>
                <w:bCs/>
                <w:sz w:val="20"/>
                <w:szCs w:val="20"/>
                <w:lang w:eastAsia="lv-LV"/>
              </w:rPr>
            </w:pPr>
          </w:p>
        </w:tc>
        <w:tc>
          <w:tcPr>
            <w:tcW w:w="0" w:type="auto"/>
            <w:vMerge/>
          </w:tcPr>
          <w:p w14:paraId="38294A80" w14:textId="77777777" w:rsidR="00055E2C" w:rsidRPr="00AF2D2A" w:rsidRDefault="00055E2C" w:rsidP="00B96829">
            <w:pPr>
              <w:rPr>
                <w:rFonts w:ascii="Tahoma" w:hAnsi="Tahoma" w:cs="Tahoma"/>
                <w:sz w:val="20"/>
                <w:szCs w:val="20"/>
              </w:rPr>
            </w:pPr>
          </w:p>
        </w:tc>
        <w:tc>
          <w:tcPr>
            <w:tcW w:w="0" w:type="auto"/>
            <w:vMerge/>
          </w:tcPr>
          <w:p w14:paraId="231BCF84" w14:textId="77777777" w:rsidR="00055E2C" w:rsidRPr="00AF2D2A" w:rsidRDefault="00055E2C" w:rsidP="00B96829">
            <w:pPr>
              <w:rPr>
                <w:rFonts w:ascii="Tahoma" w:hAnsi="Tahoma" w:cs="Tahoma"/>
                <w:sz w:val="20"/>
                <w:szCs w:val="20"/>
              </w:rPr>
            </w:pPr>
          </w:p>
        </w:tc>
        <w:tc>
          <w:tcPr>
            <w:tcW w:w="0" w:type="auto"/>
          </w:tcPr>
          <w:p w14:paraId="7CF4CB93" w14:textId="77777777" w:rsidR="00055E2C" w:rsidRPr="00AF2D2A" w:rsidRDefault="00055E2C" w:rsidP="008C30AB">
            <w:pPr>
              <w:rPr>
                <w:rFonts w:ascii="Tahoma" w:hAnsi="Tahoma" w:cs="Tahoma"/>
                <w:sz w:val="20"/>
                <w:szCs w:val="20"/>
              </w:rPr>
            </w:pPr>
            <w:r w:rsidRPr="00AF2D2A">
              <w:rPr>
                <w:rFonts w:ascii="Tahoma" w:hAnsi="Tahoma" w:cs="Tahoma"/>
                <w:sz w:val="20"/>
                <w:szCs w:val="20"/>
              </w:rPr>
              <w:t>P, PP, PP(WP), OO</w:t>
            </w:r>
          </w:p>
        </w:tc>
        <w:tc>
          <w:tcPr>
            <w:tcW w:w="0" w:type="auto"/>
            <w:vMerge/>
          </w:tcPr>
          <w:p w14:paraId="5632B153" w14:textId="77777777" w:rsidR="00055E2C" w:rsidRPr="0092070F" w:rsidRDefault="00055E2C" w:rsidP="00B96829">
            <w:pPr>
              <w:rPr>
                <w:rFonts w:ascii="Tahoma" w:hAnsi="Tahoma" w:cs="Tahoma"/>
                <w:sz w:val="20"/>
                <w:szCs w:val="20"/>
              </w:rPr>
            </w:pPr>
          </w:p>
        </w:tc>
      </w:tr>
      <w:tr w:rsidR="00055E2C" w:rsidRPr="00AF2D2A" w14:paraId="3EAF9430" w14:textId="77777777" w:rsidTr="008B1B9F">
        <w:trPr>
          <w:trHeight w:val="1047"/>
        </w:trPr>
        <w:tc>
          <w:tcPr>
            <w:tcW w:w="0" w:type="auto"/>
            <w:vMerge/>
          </w:tcPr>
          <w:p w14:paraId="5EDD527E" w14:textId="77777777" w:rsidR="00055E2C" w:rsidRPr="00AF2D2A" w:rsidRDefault="00055E2C" w:rsidP="00B96829">
            <w:pPr>
              <w:rPr>
                <w:rFonts w:ascii="Tahoma" w:hAnsi="Tahoma" w:cs="Tahoma"/>
                <w:sz w:val="20"/>
                <w:szCs w:val="20"/>
              </w:rPr>
            </w:pPr>
          </w:p>
        </w:tc>
        <w:tc>
          <w:tcPr>
            <w:tcW w:w="0" w:type="auto"/>
            <w:vMerge/>
          </w:tcPr>
          <w:p w14:paraId="6BB2A514" w14:textId="77777777" w:rsidR="00055E2C" w:rsidRPr="0087205B" w:rsidRDefault="00055E2C" w:rsidP="00D009F6">
            <w:pPr>
              <w:rPr>
                <w:rFonts w:ascii="Tahoma" w:eastAsia="Times New Roman" w:hAnsi="Tahoma" w:cs="Tahoma"/>
                <w:color w:val="151515"/>
                <w:sz w:val="20"/>
                <w:szCs w:val="20"/>
                <w:lang w:eastAsia="lv-LV"/>
              </w:rPr>
            </w:pPr>
          </w:p>
        </w:tc>
        <w:tc>
          <w:tcPr>
            <w:tcW w:w="0" w:type="auto"/>
            <w:vMerge/>
          </w:tcPr>
          <w:p w14:paraId="3F73F364" w14:textId="77777777" w:rsidR="00055E2C" w:rsidRPr="00AF2D2A" w:rsidRDefault="00055E2C" w:rsidP="00B96829">
            <w:pPr>
              <w:rPr>
                <w:rFonts w:ascii="Tahoma" w:eastAsia="Times New Roman" w:hAnsi="Tahoma" w:cs="Tahoma"/>
                <w:b/>
                <w:bCs/>
                <w:sz w:val="20"/>
                <w:szCs w:val="20"/>
                <w:lang w:eastAsia="lv-LV"/>
              </w:rPr>
            </w:pPr>
          </w:p>
        </w:tc>
        <w:tc>
          <w:tcPr>
            <w:tcW w:w="0" w:type="auto"/>
            <w:vMerge/>
          </w:tcPr>
          <w:p w14:paraId="5E4D185F" w14:textId="77777777" w:rsidR="00055E2C" w:rsidRPr="00AF2D2A" w:rsidRDefault="00055E2C" w:rsidP="00B96829">
            <w:pPr>
              <w:rPr>
                <w:rFonts w:ascii="Tahoma" w:hAnsi="Tahoma" w:cs="Tahoma"/>
                <w:sz w:val="20"/>
                <w:szCs w:val="20"/>
              </w:rPr>
            </w:pPr>
          </w:p>
        </w:tc>
        <w:tc>
          <w:tcPr>
            <w:tcW w:w="0" w:type="auto"/>
            <w:vMerge/>
          </w:tcPr>
          <w:p w14:paraId="4EACD492" w14:textId="77777777" w:rsidR="00055E2C" w:rsidRPr="00AF2D2A" w:rsidRDefault="00055E2C" w:rsidP="00B96829">
            <w:pPr>
              <w:rPr>
                <w:rFonts w:ascii="Tahoma" w:hAnsi="Tahoma" w:cs="Tahoma"/>
                <w:sz w:val="20"/>
                <w:szCs w:val="20"/>
              </w:rPr>
            </w:pPr>
          </w:p>
        </w:tc>
        <w:tc>
          <w:tcPr>
            <w:tcW w:w="0" w:type="auto"/>
          </w:tcPr>
          <w:p w14:paraId="5763B9A2" w14:textId="77777777" w:rsidR="00055E2C" w:rsidRPr="00AF2D2A" w:rsidRDefault="00F9005A" w:rsidP="008C30AB">
            <w:pPr>
              <w:rPr>
                <w:rFonts w:ascii="Tahoma" w:hAnsi="Tahoma" w:cs="Tahoma"/>
                <w:sz w:val="20"/>
                <w:szCs w:val="20"/>
              </w:rPr>
            </w:pPr>
            <w:r w:rsidRPr="00AF2D2A">
              <w:rPr>
                <w:rFonts w:ascii="Tahoma" w:hAnsi="Tahoma" w:cs="Tahoma"/>
                <w:sz w:val="20"/>
                <w:szCs w:val="20"/>
              </w:rPr>
              <w:t>POA HC (2), NHC-NT(2)</w:t>
            </w:r>
            <w:r w:rsidR="00995CBD" w:rsidRPr="00AF2D2A">
              <w:rPr>
                <w:rFonts w:ascii="Tahoma" w:hAnsi="Tahoma" w:cs="Tahoma"/>
                <w:sz w:val="20"/>
                <w:szCs w:val="20"/>
              </w:rPr>
              <w:t xml:space="preserve"> (1) </w:t>
            </w:r>
          </w:p>
        </w:tc>
        <w:tc>
          <w:tcPr>
            <w:tcW w:w="0" w:type="auto"/>
            <w:vMerge/>
          </w:tcPr>
          <w:p w14:paraId="27D55877" w14:textId="77777777" w:rsidR="00055E2C" w:rsidRPr="0092070F" w:rsidRDefault="00055E2C" w:rsidP="00B96829">
            <w:pPr>
              <w:rPr>
                <w:rFonts w:ascii="Tahoma" w:hAnsi="Tahoma" w:cs="Tahoma"/>
                <w:sz w:val="20"/>
                <w:szCs w:val="20"/>
              </w:rPr>
            </w:pPr>
          </w:p>
        </w:tc>
      </w:tr>
      <w:tr w:rsidR="00346CE9" w:rsidRPr="00AF2D2A" w14:paraId="7E17EEB7" w14:textId="77777777" w:rsidTr="008B1B9F">
        <w:trPr>
          <w:trHeight w:val="720"/>
        </w:trPr>
        <w:tc>
          <w:tcPr>
            <w:tcW w:w="0" w:type="auto"/>
            <w:vMerge w:val="restart"/>
          </w:tcPr>
          <w:p w14:paraId="733C7345" w14:textId="77777777" w:rsidR="00346CE9" w:rsidRDefault="00000000" w:rsidP="00B96829">
            <w:pPr>
              <w:rPr>
                <w:rFonts w:ascii="Tahoma" w:eastAsia="Times New Roman" w:hAnsi="Tahoma" w:cs="Tahoma"/>
                <w:bCs/>
                <w:sz w:val="20"/>
                <w:szCs w:val="20"/>
                <w:lang w:eastAsia="lv-LV"/>
              </w:rPr>
            </w:pPr>
            <w:hyperlink r:id="rId37" w:anchor="!/edit/14688" w:history="1">
              <w:r w:rsidR="00346CE9" w:rsidRPr="00AF2D2A">
                <w:rPr>
                  <w:rFonts w:ascii="Tahoma" w:eastAsia="Times New Roman" w:hAnsi="Tahoma" w:cs="Tahoma"/>
                  <w:bCs/>
                  <w:sz w:val="20"/>
                  <w:szCs w:val="20"/>
                  <w:lang w:eastAsia="lv-LV"/>
                </w:rPr>
                <w:t>Silene</w:t>
              </w:r>
            </w:hyperlink>
          </w:p>
          <w:p w14:paraId="70D4CFCC" w14:textId="3160F506" w:rsidR="00427C23" w:rsidRPr="00427C23" w:rsidRDefault="00427C23" w:rsidP="00B96829">
            <w:pPr>
              <w:rPr>
                <w:rFonts w:ascii="Tahoma" w:hAnsi="Tahoma" w:cs="Tahoma"/>
                <w:b/>
                <w:sz w:val="20"/>
                <w:szCs w:val="20"/>
              </w:rPr>
            </w:pPr>
            <w:r w:rsidRPr="00427C23">
              <w:rPr>
                <w:rFonts w:ascii="Tahoma" w:eastAsia="Times New Roman" w:hAnsi="Tahoma" w:cs="Tahoma"/>
                <w:b/>
                <w:color w:val="FF0000"/>
                <w:sz w:val="20"/>
                <w:szCs w:val="20"/>
                <w:lang w:eastAsia="lv-LV"/>
              </w:rPr>
              <w:t>Temporarily closed</w:t>
            </w:r>
          </w:p>
        </w:tc>
        <w:tc>
          <w:tcPr>
            <w:tcW w:w="0" w:type="auto"/>
            <w:vMerge w:val="restart"/>
          </w:tcPr>
          <w:p w14:paraId="2F34C790" w14:textId="008A16DB" w:rsidR="00346CE9" w:rsidRPr="0087205B" w:rsidRDefault="00346CE9" w:rsidP="00C93830">
            <w:pPr>
              <w:rPr>
                <w:rFonts w:ascii="Tahoma" w:hAnsi="Tahoma" w:cs="Tahoma"/>
                <w:sz w:val="20"/>
                <w:szCs w:val="20"/>
              </w:rPr>
            </w:pPr>
            <w:r w:rsidRPr="0087205B">
              <w:rPr>
                <w:rFonts w:ascii="Tahoma" w:hAnsi="Tahoma" w:cs="Tahoma"/>
                <w:sz w:val="20"/>
                <w:szCs w:val="20"/>
              </w:rPr>
              <w:t xml:space="preserve">Silene, Skrudalienas pagasts, </w:t>
            </w:r>
            <w:r w:rsidR="00C93830" w:rsidRPr="0087205B">
              <w:rPr>
                <w:rFonts w:ascii="Tahoma" w:hAnsi="Tahoma" w:cs="Tahoma"/>
                <w:sz w:val="20"/>
                <w:szCs w:val="20"/>
              </w:rPr>
              <w:t>Augšdaugavas</w:t>
            </w:r>
            <w:r w:rsidR="008B1B9F" w:rsidRPr="0087205B">
              <w:rPr>
                <w:rFonts w:ascii="Tahoma" w:hAnsi="Tahoma" w:cs="Tahoma"/>
                <w:sz w:val="20"/>
                <w:szCs w:val="20"/>
              </w:rPr>
              <w:t xml:space="preserve"> </w:t>
            </w:r>
            <w:r w:rsidRPr="0087205B">
              <w:rPr>
                <w:rFonts w:ascii="Tahoma" w:hAnsi="Tahoma" w:cs="Tahoma"/>
                <w:sz w:val="20"/>
                <w:szCs w:val="20"/>
              </w:rPr>
              <w:t>novads, LV-5470</w:t>
            </w:r>
          </w:p>
          <w:p w14:paraId="16D89BEF" w14:textId="77777777" w:rsidR="00346CE9" w:rsidRPr="0087205B" w:rsidRDefault="00000000" w:rsidP="00D009F6">
            <w:pPr>
              <w:rPr>
                <w:rFonts w:ascii="Tahoma" w:eastAsia="Times New Roman" w:hAnsi="Tahoma" w:cs="Tahoma"/>
                <w:sz w:val="20"/>
                <w:szCs w:val="20"/>
                <w:lang w:eastAsia="lv-LV"/>
              </w:rPr>
            </w:pPr>
            <w:hyperlink r:id="rId38" w:history="1">
              <w:r w:rsidR="00346CE9" w:rsidRPr="0087205B">
                <w:rPr>
                  <w:rStyle w:val="Hyperlink"/>
                  <w:rFonts w:ascii="Tahoma" w:eastAsia="Times New Roman" w:hAnsi="Tahoma" w:cs="Tahoma"/>
                  <w:sz w:val="20"/>
                  <w:szCs w:val="20"/>
                  <w:lang w:eastAsia="lv-LV"/>
                </w:rPr>
                <w:t>Silene.kp@pvd.gov.lv</w:t>
              </w:r>
            </w:hyperlink>
          </w:p>
          <w:p w14:paraId="0EE2D148" w14:textId="77777777" w:rsidR="00346CE9" w:rsidRPr="0087205B" w:rsidRDefault="00346CE9" w:rsidP="00D009F6">
            <w:pPr>
              <w:rPr>
                <w:rFonts w:ascii="Tahoma" w:eastAsia="Times New Roman" w:hAnsi="Tahoma" w:cs="Tahoma"/>
                <w:sz w:val="20"/>
                <w:szCs w:val="20"/>
                <w:lang w:eastAsia="lv-LV"/>
              </w:rPr>
            </w:pPr>
            <w:r w:rsidRPr="0087205B">
              <w:rPr>
                <w:rFonts w:ascii="Tahoma" w:eastAsia="Times New Roman" w:hAnsi="Tahoma" w:cs="Tahoma"/>
                <w:sz w:val="20"/>
                <w:szCs w:val="20"/>
                <w:lang w:eastAsia="lv-LV"/>
              </w:rPr>
              <w:t>+37165434098</w:t>
            </w:r>
          </w:p>
          <w:p w14:paraId="2E836623" w14:textId="77777777" w:rsidR="00346CE9" w:rsidRPr="0087205B" w:rsidRDefault="00346CE9" w:rsidP="00D009F6">
            <w:pPr>
              <w:rPr>
                <w:rFonts w:ascii="Tahoma" w:eastAsia="Times New Roman" w:hAnsi="Tahoma" w:cs="Tahoma"/>
                <w:color w:val="151515"/>
                <w:sz w:val="20"/>
                <w:szCs w:val="20"/>
                <w:lang w:eastAsia="lv-LV"/>
              </w:rPr>
            </w:pPr>
            <w:r w:rsidRPr="0087205B">
              <w:rPr>
                <w:rFonts w:ascii="Tahoma" w:eastAsia="Times New Roman" w:hAnsi="Tahoma" w:cs="Tahoma"/>
                <w:color w:val="151515"/>
                <w:sz w:val="20"/>
                <w:szCs w:val="20"/>
                <w:lang w:eastAsia="lv-LV"/>
              </w:rPr>
              <w:t>24/7</w:t>
            </w:r>
          </w:p>
          <w:p w14:paraId="01F22249" w14:textId="6BDCC1BA" w:rsidR="00346CE9" w:rsidRPr="0087205B" w:rsidRDefault="00000000" w:rsidP="00D009F6">
            <w:pPr>
              <w:rPr>
                <w:rFonts w:ascii="Tahoma" w:eastAsia="Times New Roman" w:hAnsi="Tahoma" w:cs="Tahoma"/>
                <w:color w:val="151515"/>
                <w:sz w:val="20"/>
                <w:szCs w:val="20"/>
                <w:lang w:eastAsia="lv-LV"/>
              </w:rPr>
            </w:pPr>
            <w:hyperlink r:id="rId39" w:history="1">
              <w:r w:rsidR="00A81A0E" w:rsidRPr="0087205B">
                <w:rPr>
                  <w:rStyle w:val="Hyperlink"/>
                  <w:rFonts w:ascii="Tahoma" w:eastAsia="Times New Roman" w:hAnsi="Tahoma" w:cs="Tahoma"/>
                  <w:sz w:val="20"/>
                  <w:szCs w:val="20"/>
                  <w:lang w:eastAsia="lv-LV"/>
                </w:rPr>
                <w:t>https://www.pvd.gov.lv/lv/robezkontrole</w:t>
              </w:r>
            </w:hyperlink>
            <w:r w:rsidR="00A81A0E" w:rsidRPr="0087205B">
              <w:rPr>
                <w:rFonts w:ascii="Tahoma" w:eastAsia="Times New Roman" w:hAnsi="Tahoma" w:cs="Tahoma"/>
                <w:color w:val="151515"/>
                <w:sz w:val="20"/>
                <w:szCs w:val="20"/>
                <w:lang w:eastAsia="lv-LV"/>
              </w:rPr>
              <w:t xml:space="preserve"> </w:t>
            </w:r>
          </w:p>
        </w:tc>
        <w:tc>
          <w:tcPr>
            <w:tcW w:w="0" w:type="auto"/>
            <w:vMerge w:val="restart"/>
          </w:tcPr>
          <w:p w14:paraId="411A0EA1" w14:textId="77777777" w:rsidR="00346CE9" w:rsidRPr="00AF2D2A" w:rsidRDefault="00346CE9" w:rsidP="00B96829">
            <w:pPr>
              <w:rPr>
                <w:rFonts w:ascii="Tahoma" w:eastAsia="Times New Roman" w:hAnsi="Tahoma" w:cs="Tahoma"/>
                <w:b/>
                <w:bCs/>
                <w:sz w:val="20"/>
                <w:szCs w:val="20"/>
                <w:lang w:eastAsia="lv-LV"/>
              </w:rPr>
            </w:pPr>
            <w:r w:rsidRPr="00AF2D2A">
              <w:rPr>
                <w:rFonts w:ascii="Tahoma" w:eastAsia="Times New Roman" w:hAnsi="Tahoma" w:cs="Tahoma"/>
                <w:b/>
                <w:bCs/>
                <w:sz w:val="20"/>
                <w:szCs w:val="20"/>
                <w:lang w:eastAsia="lv-LV"/>
              </w:rPr>
              <w:t>BCP</w:t>
            </w:r>
            <w:r w:rsidRPr="00AF2D2A">
              <w:rPr>
                <w:rFonts w:ascii="Tahoma" w:eastAsia="Times New Roman" w:hAnsi="Tahoma" w:cs="Tahoma"/>
                <w:sz w:val="20"/>
                <w:szCs w:val="20"/>
                <w:lang w:eastAsia="lv-LV"/>
              </w:rPr>
              <w:t>/LVDGP3 </w:t>
            </w:r>
          </w:p>
        </w:tc>
        <w:tc>
          <w:tcPr>
            <w:tcW w:w="0" w:type="auto"/>
            <w:vMerge w:val="restart"/>
          </w:tcPr>
          <w:p w14:paraId="1FB0149A" w14:textId="77777777" w:rsidR="00346CE9" w:rsidRPr="00AF2D2A" w:rsidRDefault="00346CE9" w:rsidP="00B96829">
            <w:pPr>
              <w:rPr>
                <w:rFonts w:ascii="Tahoma" w:hAnsi="Tahoma" w:cs="Tahoma"/>
                <w:sz w:val="20"/>
                <w:szCs w:val="20"/>
              </w:rPr>
            </w:pPr>
            <w:r w:rsidRPr="00AF2D2A">
              <w:rPr>
                <w:rFonts w:ascii="Tahoma" w:hAnsi="Tahoma" w:cs="Tahoma"/>
                <w:sz w:val="20"/>
                <w:szCs w:val="20"/>
              </w:rPr>
              <w:t>R</w:t>
            </w:r>
          </w:p>
        </w:tc>
        <w:tc>
          <w:tcPr>
            <w:tcW w:w="0" w:type="auto"/>
            <w:vMerge w:val="restart"/>
          </w:tcPr>
          <w:p w14:paraId="411327D2" w14:textId="77777777" w:rsidR="00346CE9" w:rsidRPr="00AF2D2A" w:rsidRDefault="00346CE9" w:rsidP="00B96829">
            <w:pPr>
              <w:rPr>
                <w:rFonts w:ascii="Tahoma" w:hAnsi="Tahoma" w:cs="Tahoma"/>
                <w:sz w:val="20"/>
                <w:szCs w:val="20"/>
              </w:rPr>
            </w:pPr>
          </w:p>
        </w:tc>
        <w:tc>
          <w:tcPr>
            <w:tcW w:w="0" w:type="auto"/>
          </w:tcPr>
          <w:p w14:paraId="07F6BAE6" w14:textId="7140ED4A" w:rsidR="001365D4" w:rsidRPr="00AF2D2A" w:rsidRDefault="00346CE9" w:rsidP="001B47D6">
            <w:pPr>
              <w:rPr>
                <w:rFonts w:ascii="Tahoma" w:hAnsi="Tahoma" w:cs="Tahoma"/>
                <w:sz w:val="20"/>
                <w:szCs w:val="20"/>
              </w:rPr>
            </w:pPr>
            <w:r w:rsidRPr="00AF2D2A">
              <w:rPr>
                <w:rFonts w:ascii="Tahoma" w:hAnsi="Tahoma" w:cs="Tahoma"/>
                <w:sz w:val="20"/>
                <w:szCs w:val="20"/>
              </w:rPr>
              <w:t>PNAO -HC(food)</w:t>
            </w:r>
            <w:r w:rsidR="001365D4" w:rsidRPr="00AF2D2A">
              <w:rPr>
                <w:rFonts w:ascii="Tahoma" w:hAnsi="Tahoma" w:cs="Tahoma"/>
                <w:sz w:val="20"/>
                <w:szCs w:val="20"/>
              </w:rPr>
              <w:t xml:space="preserve"> (NT)</w:t>
            </w:r>
            <w:r w:rsidRPr="00AF2D2A">
              <w:rPr>
                <w:rFonts w:ascii="Tahoma" w:hAnsi="Tahoma" w:cs="Tahoma"/>
                <w:sz w:val="20"/>
                <w:szCs w:val="20"/>
              </w:rPr>
              <w:t>,</w:t>
            </w:r>
          </w:p>
          <w:p w14:paraId="047C8EB1" w14:textId="59D0B552" w:rsidR="001365D4" w:rsidRPr="00AF2D2A" w:rsidRDefault="00346CE9" w:rsidP="001B47D6">
            <w:pPr>
              <w:rPr>
                <w:rFonts w:ascii="Tahoma" w:hAnsi="Tahoma" w:cs="Tahoma"/>
                <w:sz w:val="20"/>
                <w:szCs w:val="20"/>
              </w:rPr>
            </w:pPr>
            <w:r w:rsidRPr="00AF2D2A">
              <w:rPr>
                <w:rFonts w:ascii="Tahoma" w:hAnsi="Tahoma" w:cs="Tahoma"/>
                <w:sz w:val="20"/>
                <w:szCs w:val="20"/>
              </w:rPr>
              <w:t>-NHC(feed)</w:t>
            </w:r>
            <w:r w:rsidR="001365D4" w:rsidRPr="00AF2D2A">
              <w:rPr>
                <w:rFonts w:ascii="Tahoma" w:hAnsi="Tahoma" w:cs="Tahoma"/>
                <w:sz w:val="20"/>
                <w:szCs w:val="20"/>
              </w:rPr>
              <w:t xml:space="preserve"> (NT)</w:t>
            </w:r>
            <w:r w:rsidRPr="00AF2D2A">
              <w:rPr>
                <w:rFonts w:ascii="Tahoma" w:hAnsi="Tahoma" w:cs="Tahoma"/>
                <w:sz w:val="20"/>
                <w:szCs w:val="20"/>
              </w:rPr>
              <w:t>,</w:t>
            </w:r>
          </w:p>
          <w:p w14:paraId="610A053B" w14:textId="22AF2D0C" w:rsidR="00346CE9" w:rsidRPr="00AF2D2A" w:rsidRDefault="00346CE9" w:rsidP="001365D4">
            <w:pPr>
              <w:rPr>
                <w:rFonts w:ascii="Tahoma" w:hAnsi="Tahoma" w:cs="Tahoma"/>
                <w:sz w:val="20"/>
                <w:szCs w:val="20"/>
              </w:rPr>
            </w:pPr>
            <w:r w:rsidRPr="00AF2D2A">
              <w:rPr>
                <w:rFonts w:ascii="Tahoma" w:hAnsi="Tahoma" w:cs="Tahoma"/>
                <w:sz w:val="20"/>
                <w:szCs w:val="20"/>
              </w:rPr>
              <w:t>-NHC(other)</w:t>
            </w:r>
            <w:r w:rsidR="001365D4" w:rsidRPr="00AF2D2A">
              <w:rPr>
                <w:rFonts w:ascii="Tahoma" w:hAnsi="Tahoma" w:cs="Tahoma"/>
                <w:sz w:val="20"/>
                <w:szCs w:val="20"/>
              </w:rPr>
              <w:t xml:space="preserve"> (NT)</w:t>
            </w:r>
            <w:r w:rsidRPr="00AF2D2A">
              <w:rPr>
                <w:rFonts w:ascii="Tahoma" w:hAnsi="Tahoma" w:cs="Tahoma"/>
                <w:sz w:val="20"/>
                <w:szCs w:val="20"/>
                <w:vertAlign w:val="superscript"/>
              </w:rPr>
              <w:t xml:space="preserve"> </w:t>
            </w:r>
          </w:p>
        </w:tc>
        <w:tc>
          <w:tcPr>
            <w:tcW w:w="0" w:type="auto"/>
            <w:vMerge w:val="restart"/>
          </w:tcPr>
          <w:p w14:paraId="5877918F" w14:textId="02111BB3" w:rsidR="00346CE9" w:rsidRPr="0092070F" w:rsidRDefault="0092070F" w:rsidP="001B47D6">
            <w:pPr>
              <w:rPr>
                <w:rFonts w:ascii="Tahoma" w:hAnsi="Tahoma" w:cs="Tahoma"/>
                <w:sz w:val="20"/>
                <w:szCs w:val="20"/>
              </w:rPr>
            </w:pPr>
            <w:r w:rsidRPr="0092070F">
              <w:rPr>
                <w:rFonts w:ascii="Tahoma" w:hAnsi="Tahoma" w:cs="Tahoma"/>
                <w:color w:val="000000" w:themeColor="text1"/>
                <w:sz w:val="20"/>
                <w:szCs w:val="20"/>
              </w:rPr>
              <w:t xml:space="preserve">6. ailē minētā specifikācija attiecas arī uz bioloģiskām, pārejas periodā un konvenciālām (nebioloģiskajām) precēm/produktiem. </w:t>
            </w:r>
            <w:r w:rsidR="0087205B" w:rsidRPr="0092070F">
              <w:rPr>
                <w:rFonts w:ascii="Tahoma" w:hAnsi="Tahoma" w:cs="Tahoma"/>
                <w:color w:val="000000" w:themeColor="text1"/>
                <w:sz w:val="20"/>
                <w:szCs w:val="20"/>
              </w:rPr>
              <w:t>The specification mentioned in column 6 concerns organic, in-conversion and conventional (non-organic) goods/products respectively</w:t>
            </w:r>
          </w:p>
        </w:tc>
      </w:tr>
      <w:tr w:rsidR="00346CE9" w:rsidRPr="00AF2D2A" w14:paraId="7E3CDECA" w14:textId="77777777" w:rsidTr="008B1B9F">
        <w:trPr>
          <w:trHeight w:val="340"/>
        </w:trPr>
        <w:tc>
          <w:tcPr>
            <w:tcW w:w="0" w:type="auto"/>
            <w:vMerge/>
          </w:tcPr>
          <w:p w14:paraId="772DE587" w14:textId="77777777" w:rsidR="00346CE9" w:rsidRPr="00AF2D2A" w:rsidRDefault="00346CE9" w:rsidP="00B96829">
            <w:pPr>
              <w:rPr>
                <w:rFonts w:ascii="Tahoma" w:hAnsi="Tahoma" w:cs="Tahoma"/>
                <w:sz w:val="20"/>
                <w:szCs w:val="20"/>
              </w:rPr>
            </w:pPr>
          </w:p>
        </w:tc>
        <w:tc>
          <w:tcPr>
            <w:tcW w:w="0" w:type="auto"/>
            <w:vMerge/>
          </w:tcPr>
          <w:p w14:paraId="36CB6068" w14:textId="77777777" w:rsidR="00346CE9" w:rsidRPr="0087205B" w:rsidRDefault="00346CE9" w:rsidP="00D009F6">
            <w:pPr>
              <w:rPr>
                <w:rFonts w:ascii="Tahoma" w:eastAsia="Times New Roman" w:hAnsi="Tahoma" w:cs="Tahoma"/>
                <w:sz w:val="20"/>
                <w:szCs w:val="20"/>
                <w:lang w:eastAsia="lv-LV"/>
              </w:rPr>
            </w:pPr>
          </w:p>
        </w:tc>
        <w:tc>
          <w:tcPr>
            <w:tcW w:w="0" w:type="auto"/>
            <w:vMerge/>
          </w:tcPr>
          <w:p w14:paraId="333E5311" w14:textId="77777777" w:rsidR="00346CE9" w:rsidRPr="00AF2D2A" w:rsidRDefault="00346CE9" w:rsidP="00B96829">
            <w:pPr>
              <w:rPr>
                <w:rFonts w:ascii="Tahoma" w:eastAsia="Times New Roman" w:hAnsi="Tahoma" w:cs="Tahoma"/>
                <w:b/>
                <w:bCs/>
                <w:sz w:val="20"/>
                <w:szCs w:val="20"/>
                <w:lang w:eastAsia="lv-LV"/>
              </w:rPr>
            </w:pPr>
          </w:p>
        </w:tc>
        <w:tc>
          <w:tcPr>
            <w:tcW w:w="0" w:type="auto"/>
            <w:vMerge/>
          </w:tcPr>
          <w:p w14:paraId="7905927B" w14:textId="77777777" w:rsidR="00346CE9" w:rsidRPr="00AF2D2A" w:rsidRDefault="00346CE9" w:rsidP="00B96829">
            <w:pPr>
              <w:rPr>
                <w:rFonts w:ascii="Tahoma" w:hAnsi="Tahoma" w:cs="Tahoma"/>
                <w:sz w:val="20"/>
                <w:szCs w:val="20"/>
              </w:rPr>
            </w:pPr>
          </w:p>
        </w:tc>
        <w:tc>
          <w:tcPr>
            <w:tcW w:w="0" w:type="auto"/>
            <w:vMerge/>
          </w:tcPr>
          <w:p w14:paraId="65D17AAF" w14:textId="77777777" w:rsidR="00346CE9" w:rsidRPr="00AF2D2A" w:rsidRDefault="00346CE9" w:rsidP="00B96829">
            <w:pPr>
              <w:rPr>
                <w:rFonts w:ascii="Tahoma" w:hAnsi="Tahoma" w:cs="Tahoma"/>
                <w:sz w:val="20"/>
                <w:szCs w:val="20"/>
              </w:rPr>
            </w:pPr>
          </w:p>
        </w:tc>
        <w:tc>
          <w:tcPr>
            <w:tcW w:w="0" w:type="auto"/>
          </w:tcPr>
          <w:p w14:paraId="305C6B1C" w14:textId="77777777" w:rsidR="00346CE9" w:rsidRPr="00AF2D2A" w:rsidRDefault="00346CE9" w:rsidP="001B47D6">
            <w:pPr>
              <w:rPr>
                <w:rFonts w:ascii="Tahoma" w:hAnsi="Tahoma" w:cs="Tahoma"/>
                <w:sz w:val="20"/>
                <w:szCs w:val="20"/>
              </w:rPr>
            </w:pPr>
            <w:r w:rsidRPr="00AF2D2A">
              <w:rPr>
                <w:rFonts w:ascii="Tahoma" w:hAnsi="Tahoma" w:cs="Tahoma"/>
                <w:sz w:val="20"/>
                <w:szCs w:val="20"/>
              </w:rPr>
              <w:t>P, PP, PP(WP), OO</w:t>
            </w:r>
          </w:p>
        </w:tc>
        <w:tc>
          <w:tcPr>
            <w:tcW w:w="0" w:type="auto"/>
            <w:vMerge/>
          </w:tcPr>
          <w:p w14:paraId="6485DB59" w14:textId="77777777" w:rsidR="00346CE9" w:rsidRPr="0092070F" w:rsidRDefault="00346CE9" w:rsidP="001B47D6">
            <w:pPr>
              <w:rPr>
                <w:rFonts w:ascii="Tahoma" w:hAnsi="Tahoma" w:cs="Tahoma"/>
                <w:sz w:val="20"/>
                <w:szCs w:val="20"/>
                <w:vertAlign w:val="superscript"/>
              </w:rPr>
            </w:pPr>
          </w:p>
        </w:tc>
      </w:tr>
      <w:tr w:rsidR="00D009F6" w:rsidRPr="00AF2D2A" w14:paraId="2425C2F1" w14:textId="77777777" w:rsidTr="008B1B9F">
        <w:tc>
          <w:tcPr>
            <w:tcW w:w="0" w:type="auto"/>
          </w:tcPr>
          <w:p w14:paraId="003BD616" w14:textId="77777777" w:rsidR="00D009F6" w:rsidRPr="00AF2D2A" w:rsidRDefault="00D009F6" w:rsidP="00B96829">
            <w:pPr>
              <w:rPr>
                <w:rFonts w:ascii="Tahoma" w:hAnsi="Tahoma" w:cs="Tahoma"/>
                <w:sz w:val="20"/>
                <w:szCs w:val="20"/>
              </w:rPr>
            </w:pPr>
            <w:r w:rsidRPr="00AF2D2A">
              <w:rPr>
                <w:rFonts w:ascii="Tahoma" w:eastAsia="Times New Roman" w:hAnsi="Tahoma" w:cs="Tahoma"/>
                <w:sz w:val="20"/>
                <w:szCs w:val="20"/>
                <w:lang w:eastAsia="lv-LV"/>
              </w:rPr>
              <w:t>Skultes osta/</w:t>
            </w:r>
            <w:hyperlink r:id="rId40" w:anchor="!/edit/14862" w:history="1">
              <w:r w:rsidRPr="00AF2D2A">
                <w:rPr>
                  <w:rFonts w:ascii="Tahoma" w:eastAsia="Times New Roman" w:hAnsi="Tahoma" w:cs="Tahoma"/>
                  <w:bCs/>
                  <w:sz w:val="20"/>
                  <w:szCs w:val="20"/>
                  <w:lang w:eastAsia="lv-LV"/>
                </w:rPr>
                <w:t>Skulte port</w:t>
              </w:r>
            </w:hyperlink>
          </w:p>
        </w:tc>
        <w:tc>
          <w:tcPr>
            <w:tcW w:w="0" w:type="auto"/>
          </w:tcPr>
          <w:p w14:paraId="1290B049" w14:textId="77777777" w:rsidR="00D009F6" w:rsidRPr="0087205B" w:rsidRDefault="00D009F6" w:rsidP="00D009F6">
            <w:pPr>
              <w:rPr>
                <w:rFonts w:ascii="Tahoma" w:eastAsia="Times New Roman" w:hAnsi="Tahoma" w:cs="Tahoma"/>
                <w:color w:val="151515"/>
                <w:sz w:val="20"/>
                <w:szCs w:val="20"/>
                <w:lang w:eastAsia="lv-LV"/>
              </w:rPr>
            </w:pPr>
            <w:r w:rsidRPr="0087205B">
              <w:rPr>
                <w:rFonts w:ascii="Tahoma" w:eastAsia="Times New Roman" w:hAnsi="Tahoma" w:cs="Tahoma"/>
                <w:color w:val="151515"/>
                <w:sz w:val="20"/>
                <w:szCs w:val="20"/>
                <w:lang w:eastAsia="lv-LV"/>
              </w:rPr>
              <w:t>Upes iela 41, Zvejniekciems, Saulkrastu pagasts, Saulkrastu novads, LV</w:t>
            </w:r>
            <w:r w:rsidRPr="0087205B">
              <w:rPr>
                <w:rFonts w:ascii="Tahoma" w:eastAsia="Times New Roman" w:hAnsi="Tahoma" w:cs="Tahoma"/>
                <w:color w:val="151515"/>
                <w:sz w:val="20"/>
                <w:szCs w:val="20"/>
                <w:lang w:val="en-US" w:eastAsia="lv-LV"/>
              </w:rPr>
              <w:t>-</w:t>
            </w:r>
            <w:r w:rsidRPr="0087205B">
              <w:rPr>
                <w:rFonts w:ascii="Tahoma" w:eastAsia="Times New Roman" w:hAnsi="Tahoma" w:cs="Tahoma"/>
                <w:color w:val="151515"/>
                <w:sz w:val="20"/>
                <w:szCs w:val="20"/>
                <w:lang w:eastAsia="lv-LV"/>
              </w:rPr>
              <w:t>2161</w:t>
            </w:r>
          </w:p>
          <w:p w14:paraId="53C78D07" w14:textId="77777777" w:rsidR="00D009F6" w:rsidRPr="0087205B" w:rsidRDefault="00000000" w:rsidP="00D009F6">
            <w:pPr>
              <w:rPr>
                <w:rStyle w:val="Hyperlink"/>
                <w:rFonts w:ascii="Tahoma" w:eastAsia="Times New Roman" w:hAnsi="Tahoma" w:cs="Tahoma"/>
                <w:sz w:val="20"/>
                <w:szCs w:val="20"/>
                <w:lang w:eastAsia="lv-LV"/>
              </w:rPr>
            </w:pPr>
            <w:hyperlink r:id="rId41" w:history="1">
              <w:r w:rsidR="00D009F6" w:rsidRPr="0087205B">
                <w:rPr>
                  <w:rStyle w:val="Hyperlink"/>
                  <w:rFonts w:ascii="Tahoma" w:eastAsia="Times New Roman" w:hAnsi="Tahoma" w:cs="Tahoma"/>
                  <w:sz w:val="20"/>
                  <w:szCs w:val="20"/>
                  <w:lang w:eastAsia="lv-LV"/>
                </w:rPr>
                <w:t>Riga.kp@pvd.gov.lv</w:t>
              </w:r>
            </w:hyperlink>
          </w:p>
          <w:p w14:paraId="297A29B4" w14:textId="77777777" w:rsidR="00E94A79" w:rsidRPr="0087205B" w:rsidRDefault="00E94A79" w:rsidP="00E94A79">
            <w:pPr>
              <w:rPr>
                <w:rFonts w:ascii="Tahoma" w:hAnsi="Tahoma" w:cs="Tahoma"/>
                <w:sz w:val="20"/>
                <w:szCs w:val="20"/>
              </w:rPr>
            </w:pPr>
            <w:r w:rsidRPr="0087205B">
              <w:rPr>
                <w:rFonts w:ascii="Tahoma" w:hAnsi="Tahoma" w:cs="Tahoma"/>
                <w:sz w:val="20"/>
                <w:szCs w:val="20"/>
              </w:rPr>
              <w:t>+37167490102</w:t>
            </w:r>
          </w:p>
          <w:p w14:paraId="4E9EBA7A" w14:textId="77777777" w:rsidR="00D009F6" w:rsidRPr="0087205B" w:rsidRDefault="00D009F6" w:rsidP="00D009F6">
            <w:pPr>
              <w:rPr>
                <w:rFonts w:ascii="Tahoma" w:eastAsia="Times New Roman" w:hAnsi="Tahoma" w:cs="Tahoma"/>
                <w:color w:val="151515"/>
                <w:sz w:val="20"/>
                <w:szCs w:val="20"/>
                <w:lang w:eastAsia="lv-LV"/>
              </w:rPr>
            </w:pPr>
            <w:r w:rsidRPr="0087205B">
              <w:rPr>
                <w:rFonts w:ascii="Tahoma" w:eastAsia="Times New Roman" w:hAnsi="Tahoma" w:cs="Tahoma"/>
                <w:color w:val="151515"/>
                <w:sz w:val="20"/>
                <w:szCs w:val="20"/>
                <w:lang w:eastAsia="lv-LV"/>
              </w:rPr>
              <w:t>8.00-20.00</w:t>
            </w:r>
          </w:p>
          <w:p w14:paraId="3A64BD3A" w14:textId="68F0BF67" w:rsidR="00D009F6" w:rsidRPr="0087205B" w:rsidRDefault="00000000" w:rsidP="00D009F6">
            <w:pPr>
              <w:rPr>
                <w:rFonts w:ascii="Tahoma" w:eastAsia="Times New Roman" w:hAnsi="Tahoma" w:cs="Tahoma"/>
                <w:color w:val="151515"/>
                <w:sz w:val="20"/>
                <w:szCs w:val="20"/>
                <w:lang w:eastAsia="lv-LV"/>
              </w:rPr>
            </w:pPr>
            <w:hyperlink r:id="rId42" w:history="1">
              <w:r w:rsidR="00A81A0E" w:rsidRPr="0087205B">
                <w:rPr>
                  <w:rStyle w:val="Hyperlink"/>
                  <w:rFonts w:ascii="Tahoma" w:eastAsia="Times New Roman" w:hAnsi="Tahoma" w:cs="Tahoma"/>
                  <w:sz w:val="20"/>
                  <w:szCs w:val="20"/>
                  <w:lang w:eastAsia="lv-LV"/>
                </w:rPr>
                <w:t>https://www.pvd.gov.lv/lv/robezkontrole</w:t>
              </w:r>
            </w:hyperlink>
            <w:r w:rsidR="00A81A0E" w:rsidRPr="0087205B">
              <w:rPr>
                <w:rFonts w:ascii="Tahoma" w:eastAsia="Times New Roman" w:hAnsi="Tahoma" w:cs="Tahoma"/>
                <w:color w:val="151515"/>
                <w:sz w:val="20"/>
                <w:szCs w:val="20"/>
                <w:lang w:eastAsia="lv-LV"/>
              </w:rPr>
              <w:t xml:space="preserve"> </w:t>
            </w:r>
          </w:p>
        </w:tc>
        <w:tc>
          <w:tcPr>
            <w:tcW w:w="0" w:type="auto"/>
          </w:tcPr>
          <w:p w14:paraId="45BC2AEB" w14:textId="77777777" w:rsidR="00D009F6" w:rsidRPr="00AF2D2A" w:rsidRDefault="00D009F6" w:rsidP="00B96829">
            <w:pPr>
              <w:rPr>
                <w:rFonts w:ascii="Tahoma" w:eastAsia="Times New Roman" w:hAnsi="Tahoma" w:cs="Tahoma"/>
                <w:b/>
                <w:bCs/>
                <w:sz w:val="20"/>
                <w:szCs w:val="20"/>
                <w:lang w:eastAsia="lv-LV"/>
              </w:rPr>
            </w:pPr>
            <w:r w:rsidRPr="00AF2D2A">
              <w:rPr>
                <w:rFonts w:ascii="Tahoma" w:eastAsia="Times New Roman" w:hAnsi="Tahoma" w:cs="Tahoma"/>
                <w:b/>
                <w:bCs/>
                <w:sz w:val="20"/>
                <w:szCs w:val="20"/>
                <w:lang w:eastAsia="lv-LV"/>
              </w:rPr>
              <w:t>BCP</w:t>
            </w:r>
            <w:r w:rsidRPr="00AF2D2A">
              <w:rPr>
                <w:rFonts w:ascii="Tahoma" w:eastAsia="Times New Roman" w:hAnsi="Tahoma" w:cs="Tahoma"/>
                <w:sz w:val="20"/>
                <w:szCs w:val="20"/>
                <w:lang w:eastAsia="lv-LV"/>
              </w:rPr>
              <w:t>/LVSKU1 </w:t>
            </w:r>
          </w:p>
        </w:tc>
        <w:tc>
          <w:tcPr>
            <w:tcW w:w="0" w:type="auto"/>
          </w:tcPr>
          <w:p w14:paraId="5EC752D5" w14:textId="77777777" w:rsidR="00D009F6" w:rsidRPr="00AF2D2A" w:rsidRDefault="00D009F6" w:rsidP="00B96829">
            <w:pPr>
              <w:rPr>
                <w:rFonts w:ascii="Tahoma" w:hAnsi="Tahoma" w:cs="Tahoma"/>
                <w:sz w:val="20"/>
                <w:szCs w:val="20"/>
              </w:rPr>
            </w:pPr>
            <w:r w:rsidRPr="00AF2D2A">
              <w:rPr>
                <w:rFonts w:ascii="Tahoma" w:hAnsi="Tahoma" w:cs="Tahoma"/>
                <w:sz w:val="20"/>
                <w:szCs w:val="20"/>
              </w:rPr>
              <w:t>P</w:t>
            </w:r>
          </w:p>
        </w:tc>
        <w:tc>
          <w:tcPr>
            <w:tcW w:w="0" w:type="auto"/>
          </w:tcPr>
          <w:p w14:paraId="1FC1B0F0" w14:textId="77777777" w:rsidR="00D009F6" w:rsidRPr="00AF2D2A" w:rsidRDefault="00D009F6" w:rsidP="00B96829">
            <w:pPr>
              <w:rPr>
                <w:rFonts w:ascii="Tahoma" w:hAnsi="Tahoma" w:cs="Tahoma"/>
                <w:sz w:val="20"/>
                <w:szCs w:val="20"/>
              </w:rPr>
            </w:pPr>
          </w:p>
        </w:tc>
        <w:tc>
          <w:tcPr>
            <w:tcW w:w="0" w:type="auto"/>
          </w:tcPr>
          <w:p w14:paraId="64ADAED1" w14:textId="77777777" w:rsidR="00D009F6" w:rsidRPr="00AF2D2A" w:rsidRDefault="00C005A8" w:rsidP="00C005A8">
            <w:pPr>
              <w:rPr>
                <w:rFonts w:ascii="Tahoma" w:hAnsi="Tahoma" w:cs="Tahoma"/>
                <w:sz w:val="20"/>
                <w:szCs w:val="20"/>
              </w:rPr>
            </w:pPr>
            <w:r w:rsidRPr="00AF2D2A">
              <w:rPr>
                <w:rFonts w:ascii="Tahoma" w:hAnsi="Tahoma" w:cs="Tahoma"/>
                <w:sz w:val="20"/>
                <w:szCs w:val="20"/>
              </w:rPr>
              <w:t>PP(WP)</w:t>
            </w:r>
          </w:p>
        </w:tc>
        <w:tc>
          <w:tcPr>
            <w:tcW w:w="0" w:type="auto"/>
          </w:tcPr>
          <w:p w14:paraId="76187AA3" w14:textId="77777777" w:rsidR="00D009F6" w:rsidRPr="0092070F" w:rsidRDefault="00D009F6" w:rsidP="00B96829">
            <w:pPr>
              <w:rPr>
                <w:rFonts w:ascii="Tahoma" w:hAnsi="Tahoma" w:cs="Tahoma"/>
                <w:sz w:val="20"/>
                <w:szCs w:val="20"/>
              </w:rPr>
            </w:pPr>
          </w:p>
        </w:tc>
      </w:tr>
      <w:tr w:rsidR="00055E2C" w:rsidRPr="00AF2D2A" w14:paraId="126ED6E8" w14:textId="77777777" w:rsidTr="008B1B9F">
        <w:trPr>
          <w:trHeight w:val="567"/>
        </w:trPr>
        <w:tc>
          <w:tcPr>
            <w:tcW w:w="0" w:type="auto"/>
            <w:vMerge w:val="restart"/>
          </w:tcPr>
          <w:p w14:paraId="57B4579D" w14:textId="77777777" w:rsidR="00055E2C" w:rsidRPr="00AF2D2A" w:rsidRDefault="00000000" w:rsidP="00B96829">
            <w:pPr>
              <w:rPr>
                <w:rFonts w:ascii="Tahoma" w:eastAsia="Times New Roman" w:hAnsi="Tahoma" w:cs="Tahoma"/>
                <w:sz w:val="20"/>
                <w:szCs w:val="20"/>
                <w:lang w:eastAsia="lv-LV"/>
              </w:rPr>
            </w:pPr>
            <w:hyperlink r:id="rId43" w:anchor="!/edit/14687" w:history="1">
              <w:r w:rsidR="00055E2C" w:rsidRPr="00AF2D2A">
                <w:rPr>
                  <w:rFonts w:ascii="Tahoma" w:eastAsia="Times New Roman" w:hAnsi="Tahoma" w:cs="Tahoma"/>
                  <w:bCs/>
                  <w:sz w:val="20"/>
                  <w:szCs w:val="20"/>
                  <w:lang w:eastAsia="lv-LV"/>
                </w:rPr>
                <w:t>Terehova</w:t>
              </w:r>
            </w:hyperlink>
          </w:p>
        </w:tc>
        <w:tc>
          <w:tcPr>
            <w:tcW w:w="0" w:type="auto"/>
            <w:vMerge w:val="restart"/>
          </w:tcPr>
          <w:p w14:paraId="3C92077D" w14:textId="08BC5E39" w:rsidR="00055E2C" w:rsidRPr="0087205B" w:rsidRDefault="00055E2C" w:rsidP="00D009F6">
            <w:pPr>
              <w:rPr>
                <w:rFonts w:ascii="Tahoma" w:eastAsia="Times New Roman" w:hAnsi="Tahoma" w:cs="Tahoma"/>
                <w:color w:val="151515"/>
                <w:sz w:val="20"/>
                <w:szCs w:val="20"/>
                <w:lang w:eastAsia="lv-LV"/>
              </w:rPr>
            </w:pPr>
            <w:r w:rsidRPr="0087205B">
              <w:rPr>
                <w:rFonts w:ascii="Tahoma" w:eastAsia="Times New Roman" w:hAnsi="Tahoma" w:cs="Tahoma"/>
                <w:color w:val="151515"/>
                <w:sz w:val="20"/>
                <w:szCs w:val="20"/>
                <w:lang w:eastAsia="lv-LV"/>
              </w:rPr>
              <w:t xml:space="preserve">Terehova, Zaļesjes pagasts, </w:t>
            </w:r>
            <w:r w:rsidR="00C93830" w:rsidRPr="0087205B">
              <w:rPr>
                <w:rFonts w:ascii="Tahoma" w:eastAsia="Times New Roman" w:hAnsi="Tahoma" w:cs="Tahoma"/>
                <w:color w:val="151515"/>
                <w:sz w:val="20"/>
                <w:szCs w:val="20"/>
                <w:lang w:eastAsia="lv-LV"/>
              </w:rPr>
              <w:t>Ludzas</w:t>
            </w:r>
            <w:r w:rsidRPr="0087205B">
              <w:rPr>
                <w:rFonts w:ascii="Tahoma" w:eastAsia="Times New Roman" w:hAnsi="Tahoma" w:cs="Tahoma"/>
                <w:color w:val="151515"/>
                <w:sz w:val="20"/>
                <w:szCs w:val="20"/>
                <w:lang w:eastAsia="lv-LV"/>
              </w:rPr>
              <w:t xml:space="preserve"> novads, LV-5751</w:t>
            </w:r>
          </w:p>
          <w:p w14:paraId="49361E00" w14:textId="77777777" w:rsidR="00055E2C" w:rsidRPr="0087205B" w:rsidRDefault="00000000" w:rsidP="00D009F6">
            <w:pPr>
              <w:rPr>
                <w:rFonts w:ascii="Tahoma" w:eastAsia="Times New Roman" w:hAnsi="Tahoma" w:cs="Tahoma"/>
                <w:color w:val="151515"/>
                <w:sz w:val="20"/>
                <w:szCs w:val="20"/>
                <w:lang w:eastAsia="lv-LV"/>
              </w:rPr>
            </w:pPr>
            <w:hyperlink r:id="rId44" w:history="1">
              <w:r w:rsidR="00055E2C" w:rsidRPr="0087205B">
                <w:rPr>
                  <w:rStyle w:val="Hyperlink"/>
                  <w:rFonts w:ascii="Tahoma" w:eastAsia="Times New Roman" w:hAnsi="Tahoma" w:cs="Tahoma"/>
                  <w:sz w:val="20"/>
                  <w:szCs w:val="20"/>
                  <w:lang w:eastAsia="lv-LV"/>
                </w:rPr>
                <w:t>Terehova.kp@pvd.gov.lv</w:t>
              </w:r>
            </w:hyperlink>
          </w:p>
          <w:p w14:paraId="3C29CCCD" w14:textId="77777777" w:rsidR="00055E2C" w:rsidRPr="0087205B" w:rsidRDefault="00055E2C" w:rsidP="00D009F6">
            <w:pPr>
              <w:rPr>
                <w:rFonts w:ascii="Tahoma" w:eastAsia="Times New Roman" w:hAnsi="Tahoma" w:cs="Tahoma"/>
                <w:color w:val="151515"/>
                <w:sz w:val="20"/>
                <w:szCs w:val="20"/>
                <w:lang w:eastAsia="lv-LV"/>
              </w:rPr>
            </w:pPr>
            <w:r w:rsidRPr="0087205B">
              <w:rPr>
                <w:rFonts w:ascii="Tahoma" w:eastAsia="Times New Roman" w:hAnsi="Tahoma" w:cs="Tahoma"/>
                <w:color w:val="151515"/>
                <w:sz w:val="20"/>
                <w:szCs w:val="20"/>
                <w:lang w:eastAsia="lv-LV"/>
              </w:rPr>
              <w:t>+37165781860</w:t>
            </w:r>
          </w:p>
          <w:p w14:paraId="2AA2B668" w14:textId="77777777" w:rsidR="00055E2C" w:rsidRPr="0087205B" w:rsidRDefault="00055E2C" w:rsidP="00D009F6">
            <w:pPr>
              <w:rPr>
                <w:rFonts w:ascii="Tahoma" w:eastAsia="Times New Roman" w:hAnsi="Tahoma" w:cs="Tahoma"/>
                <w:color w:val="151515"/>
                <w:sz w:val="20"/>
                <w:szCs w:val="20"/>
                <w:lang w:eastAsia="lv-LV"/>
              </w:rPr>
            </w:pPr>
            <w:r w:rsidRPr="0087205B">
              <w:rPr>
                <w:rFonts w:ascii="Tahoma" w:eastAsia="Times New Roman" w:hAnsi="Tahoma" w:cs="Tahoma"/>
                <w:color w:val="151515"/>
                <w:sz w:val="20"/>
                <w:szCs w:val="20"/>
                <w:lang w:eastAsia="lv-LV"/>
              </w:rPr>
              <w:t>24/7</w:t>
            </w:r>
          </w:p>
          <w:p w14:paraId="3F3C76C4" w14:textId="6CC336C6" w:rsidR="00055E2C" w:rsidRPr="0087205B" w:rsidRDefault="00000000" w:rsidP="00D009F6">
            <w:pPr>
              <w:rPr>
                <w:rFonts w:ascii="Tahoma" w:eastAsia="Times New Roman" w:hAnsi="Tahoma" w:cs="Tahoma"/>
                <w:color w:val="151515"/>
                <w:sz w:val="20"/>
                <w:szCs w:val="20"/>
                <w:lang w:eastAsia="lv-LV"/>
              </w:rPr>
            </w:pPr>
            <w:hyperlink r:id="rId45" w:history="1">
              <w:r w:rsidR="00A81A0E" w:rsidRPr="0087205B">
                <w:rPr>
                  <w:rStyle w:val="Hyperlink"/>
                  <w:rFonts w:ascii="Tahoma" w:eastAsia="Times New Roman" w:hAnsi="Tahoma" w:cs="Tahoma"/>
                  <w:sz w:val="20"/>
                  <w:szCs w:val="20"/>
                  <w:lang w:eastAsia="lv-LV"/>
                </w:rPr>
                <w:t>https://www.pvd.gov.lv/lv/robezkontrole</w:t>
              </w:r>
            </w:hyperlink>
            <w:r w:rsidR="00A81A0E" w:rsidRPr="0087205B">
              <w:rPr>
                <w:rFonts w:ascii="Tahoma" w:eastAsia="Times New Roman" w:hAnsi="Tahoma" w:cs="Tahoma"/>
                <w:color w:val="151515"/>
                <w:sz w:val="20"/>
                <w:szCs w:val="20"/>
                <w:lang w:eastAsia="lv-LV"/>
              </w:rPr>
              <w:t xml:space="preserve"> </w:t>
            </w:r>
          </w:p>
        </w:tc>
        <w:tc>
          <w:tcPr>
            <w:tcW w:w="0" w:type="auto"/>
            <w:vMerge w:val="restart"/>
          </w:tcPr>
          <w:p w14:paraId="0DA525E2" w14:textId="77777777" w:rsidR="00055E2C" w:rsidRPr="00AF2D2A" w:rsidRDefault="00055E2C" w:rsidP="00E24578">
            <w:pPr>
              <w:rPr>
                <w:rFonts w:ascii="Tahoma" w:eastAsia="Times New Roman" w:hAnsi="Tahoma" w:cs="Tahoma"/>
                <w:b/>
                <w:bCs/>
                <w:sz w:val="20"/>
                <w:szCs w:val="20"/>
                <w:lang w:eastAsia="lv-LV"/>
              </w:rPr>
            </w:pPr>
            <w:r w:rsidRPr="00AF2D2A">
              <w:rPr>
                <w:rFonts w:ascii="Tahoma" w:eastAsia="Times New Roman" w:hAnsi="Tahoma" w:cs="Tahoma"/>
                <w:b/>
                <w:bCs/>
                <w:sz w:val="20"/>
                <w:szCs w:val="20"/>
                <w:lang w:eastAsia="lv-LV"/>
              </w:rPr>
              <w:t>BCP</w:t>
            </w:r>
            <w:r w:rsidRPr="00AF2D2A">
              <w:rPr>
                <w:rFonts w:ascii="Tahoma" w:eastAsia="Times New Roman" w:hAnsi="Tahoma" w:cs="Tahoma"/>
                <w:sz w:val="20"/>
                <w:szCs w:val="20"/>
                <w:lang w:eastAsia="lv-LV"/>
              </w:rPr>
              <w:t>/LVTER3 </w:t>
            </w:r>
          </w:p>
        </w:tc>
        <w:tc>
          <w:tcPr>
            <w:tcW w:w="0" w:type="auto"/>
            <w:vMerge w:val="restart"/>
          </w:tcPr>
          <w:p w14:paraId="13AAF910" w14:textId="77777777" w:rsidR="00055E2C" w:rsidRPr="00AF2D2A" w:rsidRDefault="00055E2C" w:rsidP="00B96829">
            <w:pPr>
              <w:rPr>
                <w:rFonts w:ascii="Tahoma" w:hAnsi="Tahoma" w:cs="Tahoma"/>
                <w:sz w:val="20"/>
                <w:szCs w:val="20"/>
              </w:rPr>
            </w:pPr>
            <w:r w:rsidRPr="00AF2D2A">
              <w:rPr>
                <w:rFonts w:ascii="Tahoma" w:hAnsi="Tahoma" w:cs="Tahoma"/>
                <w:sz w:val="20"/>
                <w:szCs w:val="20"/>
              </w:rPr>
              <w:t>R</w:t>
            </w:r>
          </w:p>
        </w:tc>
        <w:tc>
          <w:tcPr>
            <w:tcW w:w="0" w:type="auto"/>
            <w:vMerge w:val="restart"/>
          </w:tcPr>
          <w:p w14:paraId="2121A9DD" w14:textId="77777777" w:rsidR="00055E2C" w:rsidRPr="00AF2D2A" w:rsidRDefault="00055E2C" w:rsidP="00B96829">
            <w:pPr>
              <w:rPr>
                <w:rFonts w:ascii="Tahoma" w:hAnsi="Tahoma" w:cs="Tahoma"/>
                <w:sz w:val="20"/>
                <w:szCs w:val="20"/>
              </w:rPr>
            </w:pPr>
          </w:p>
        </w:tc>
        <w:tc>
          <w:tcPr>
            <w:tcW w:w="0" w:type="auto"/>
          </w:tcPr>
          <w:p w14:paraId="69135E10" w14:textId="77777777" w:rsidR="001365D4" w:rsidRPr="00AF2D2A" w:rsidRDefault="00055E2C" w:rsidP="008C30AB">
            <w:pPr>
              <w:rPr>
                <w:rFonts w:ascii="Tahoma" w:hAnsi="Tahoma" w:cs="Tahoma"/>
                <w:sz w:val="20"/>
                <w:szCs w:val="20"/>
              </w:rPr>
            </w:pPr>
            <w:r w:rsidRPr="00AF2D2A">
              <w:rPr>
                <w:rFonts w:ascii="Tahoma" w:hAnsi="Tahoma" w:cs="Tahoma"/>
                <w:sz w:val="20"/>
                <w:szCs w:val="20"/>
              </w:rPr>
              <w:t>PNAO -HC(food),</w:t>
            </w:r>
          </w:p>
          <w:p w14:paraId="590E59EE" w14:textId="50C229FF" w:rsidR="001365D4" w:rsidRPr="00AF2D2A" w:rsidRDefault="00055E2C" w:rsidP="008C30AB">
            <w:pPr>
              <w:rPr>
                <w:rFonts w:ascii="Tahoma" w:hAnsi="Tahoma" w:cs="Tahoma"/>
                <w:sz w:val="20"/>
                <w:szCs w:val="20"/>
              </w:rPr>
            </w:pPr>
            <w:r w:rsidRPr="00AF2D2A">
              <w:rPr>
                <w:rFonts w:ascii="Tahoma" w:hAnsi="Tahoma" w:cs="Tahoma"/>
                <w:sz w:val="20"/>
                <w:szCs w:val="20"/>
              </w:rPr>
              <w:t>-NHC(feed)</w:t>
            </w:r>
            <w:r w:rsidR="00A4601C" w:rsidRPr="00AF2D2A">
              <w:rPr>
                <w:rFonts w:ascii="Tahoma" w:hAnsi="Tahoma" w:cs="Tahoma"/>
                <w:sz w:val="20"/>
                <w:szCs w:val="20"/>
              </w:rPr>
              <w:t xml:space="preserve"> (NT)</w:t>
            </w:r>
            <w:r w:rsidRPr="00AF2D2A">
              <w:rPr>
                <w:rFonts w:ascii="Tahoma" w:hAnsi="Tahoma" w:cs="Tahoma"/>
                <w:sz w:val="20"/>
                <w:szCs w:val="20"/>
              </w:rPr>
              <w:t>,</w:t>
            </w:r>
          </w:p>
          <w:p w14:paraId="3FA81EBD" w14:textId="4CE6CC46" w:rsidR="00055E2C" w:rsidRPr="00AF2D2A" w:rsidRDefault="00055E2C" w:rsidP="00EA2A1C">
            <w:pPr>
              <w:rPr>
                <w:rFonts w:ascii="Tahoma" w:hAnsi="Tahoma" w:cs="Tahoma"/>
                <w:sz w:val="20"/>
                <w:szCs w:val="20"/>
              </w:rPr>
            </w:pPr>
            <w:r w:rsidRPr="00AF2D2A">
              <w:rPr>
                <w:rFonts w:ascii="Tahoma" w:hAnsi="Tahoma" w:cs="Tahoma"/>
                <w:sz w:val="20"/>
                <w:szCs w:val="20"/>
              </w:rPr>
              <w:t>-NHC(other)</w:t>
            </w:r>
            <w:r w:rsidR="00A4601C" w:rsidRPr="00AF2D2A">
              <w:rPr>
                <w:rFonts w:ascii="Tahoma" w:hAnsi="Tahoma" w:cs="Tahoma"/>
                <w:sz w:val="20"/>
                <w:szCs w:val="20"/>
              </w:rPr>
              <w:t xml:space="preserve"> (NT)</w:t>
            </w:r>
          </w:p>
        </w:tc>
        <w:tc>
          <w:tcPr>
            <w:tcW w:w="0" w:type="auto"/>
            <w:vMerge w:val="restart"/>
          </w:tcPr>
          <w:p w14:paraId="68234C22" w14:textId="77777777" w:rsidR="00055E2C" w:rsidRPr="0092070F" w:rsidRDefault="00995CBD" w:rsidP="00B96829">
            <w:pPr>
              <w:rPr>
                <w:rFonts w:ascii="Tahoma" w:hAnsi="Tahoma" w:cs="Tahoma"/>
                <w:sz w:val="20"/>
                <w:szCs w:val="20"/>
              </w:rPr>
            </w:pPr>
            <w:r w:rsidRPr="0092070F">
              <w:rPr>
                <w:rFonts w:ascii="Tahoma" w:hAnsi="Tahoma" w:cs="Tahoma"/>
                <w:sz w:val="20"/>
                <w:szCs w:val="20"/>
              </w:rPr>
              <w:t xml:space="preserve">Norīkojums sūtījumu tranzītam caur Eiropas Kopienu noteiktu dzīvnieku izcelsmes produktu, kas tiek sūtīti uz Krieviju vai no </w:t>
            </w:r>
            <w:r w:rsidRPr="0092070F">
              <w:rPr>
                <w:rFonts w:ascii="Tahoma" w:hAnsi="Tahoma" w:cs="Tahoma"/>
                <w:sz w:val="20"/>
                <w:szCs w:val="20"/>
              </w:rPr>
              <w:lastRenderedPageBreak/>
              <w:t>tās, patēriņam saskaņā ar noteiktu, attiecīgā Kopienas likumdošanā paredzētu kārtību/Designated for transit across the European Community for consignments of certain products of animal origin for human consumption, coming to or from Russia under the specific procedures foreseen in relevant Community legislation.</w:t>
            </w:r>
          </w:p>
          <w:p w14:paraId="7806F3A3" w14:textId="77777777" w:rsidR="0092070F" w:rsidRPr="0092070F" w:rsidRDefault="0092070F" w:rsidP="00B96829">
            <w:pPr>
              <w:rPr>
                <w:rFonts w:ascii="Tahoma" w:hAnsi="Tahoma" w:cs="Tahoma"/>
                <w:color w:val="000000" w:themeColor="text1"/>
                <w:sz w:val="20"/>
                <w:szCs w:val="20"/>
              </w:rPr>
            </w:pPr>
            <w:r w:rsidRPr="0092070F">
              <w:rPr>
                <w:rFonts w:ascii="Tahoma" w:hAnsi="Tahoma" w:cs="Tahoma"/>
                <w:color w:val="000000" w:themeColor="text1"/>
                <w:sz w:val="20"/>
                <w:szCs w:val="20"/>
              </w:rPr>
              <w:t>6. ailē minētā specifikācija attiecas arī uz bioloģiskām, pārejas periodā un konvenciālām (nebioloģiskajām) precēm/produktiem, izņemot bioloģiskus un pārējās perioda dzīvus dzīvniekus.</w:t>
            </w:r>
          </w:p>
          <w:p w14:paraId="2FB01DAA" w14:textId="5985AB3C" w:rsidR="0087205B" w:rsidRPr="0092070F" w:rsidRDefault="0087205B" w:rsidP="00B96829">
            <w:pPr>
              <w:rPr>
                <w:rFonts w:ascii="Tahoma" w:hAnsi="Tahoma" w:cs="Tahoma"/>
                <w:sz w:val="20"/>
                <w:szCs w:val="20"/>
              </w:rPr>
            </w:pPr>
            <w:r w:rsidRPr="0092070F">
              <w:rPr>
                <w:rFonts w:ascii="Tahoma" w:hAnsi="Tahoma" w:cs="Tahoma"/>
                <w:color w:val="000000" w:themeColor="text1"/>
                <w:sz w:val="20"/>
                <w:szCs w:val="20"/>
              </w:rPr>
              <w:t xml:space="preserve">The specification mentioned in column 6 concerns organic, in-conversion and conventional (non-organic) goods/products respectively, excluding </w:t>
            </w:r>
            <w:r w:rsidRPr="0092070F">
              <w:rPr>
                <w:rFonts w:ascii="Tahoma" w:hAnsi="Tahoma" w:cs="Tahoma"/>
                <w:color w:val="000000" w:themeColor="text1"/>
                <w:sz w:val="20"/>
                <w:szCs w:val="20"/>
              </w:rPr>
              <w:lastRenderedPageBreak/>
              <w:t>organic and in-conversion live animals</w:t>
            </w:r>
          </w:p>
        </w:tc>
      </w:tr>
      <w:tr w:rsidR="00055E2C" w:rsidRPr="00AF2D2A" w14:paraId="0C816004" w14:textId="77777777" w:rsidTr="008B1B9F">
        <w:trPr>
          <w:trHeight w:val="170"/>
        </w:trPr>
        <w:tc>
          <w:tcPr>
            <w:tcW w:w="0" w:type="auto"/>
            <w:vMerge/>
          </w:tcPr>
          <w:p w14:paraId="41373515" w14:textId="77777777" w:rsidR="00055E2C" w:rsidRPr="00AF2D2A" w:rsidRDefault="00055E2C" w:rsidP="00B96829">
            <w:pPr>
              <w:rPr>
                <w:rFonts w:ascii="Tahoma" w:hAnsi="Tahoma" w:cs="Tahoma"/>
                <w:sz w:val="20"/>
                <w:szCs w:val="20"/>
              </w:rPr>
            </w:pPr>
          </w:p>
        </w:tc>
        <w:tc>
          <w:tcPr>
            <w:tcW w:w="0" w:type="auto"/>
            <w:vMerge/>
          </w:tcPr>
          <w:p w14:paraId="7DFC464F" w14:textId="77777777" w:rsidR="00055E2C" w:rsidRPr="0087205B" w:rsidRDefault="00055E2C" w:rsidP="00D009F6">
            <w:pPr>
              <w:rPr>
                <w:rFonts w:ascii="Tahoma" w:eastAsia="Times New Roman" w:hAnsi="Tahoma" w:cs="Tahoma"/>
                <w:color w:val="151515"/>
                <w:sz w:val="20"/>
                <w:szCs w:val="20"/>
                <w:lang w:eastAsia="lv-LV"/>
              </w:rPr>
            </w:pPr>
          </w:p>
        </w:tc>
        <w:tc>
          <w:tcPr>
            <w:tcW w:w="0" w:type="auto"/>
            <w:vMerge/>
          </w:tcPr>
          <w:p w14:paraId="5222432D" w14:textId="77777777" w:rsidR="00055E2C" w:rsidRPr="00AF2D2A" w:rsidRDefault="00055E2C" w:rsidP="00E24578">
            <w:pPr>
              <w:rPr>
                <w:rFonts w:ascii="Tahoma" w:eastAsia="Times New Roman" w:hAnsi="Tahoma" w:cs="Tahoma"/>
                <w:b/>
                <w:bCs/>
                <w:sz w:val="20"/>
                <w:szCs w:val="20"/>
                <w:lang w:eastAsia="lv-LV"/>
              </w:rPr>
            </w:pPr>
          </w:p>
        </w:tc>
        <w:tc>
          <w:tcPr>
            <w:tcW w:w="0" w:type="auto"/>
            <w:vMerge/>
          </w:tcPr>
          <w:p w14:paraId="07780691" w14:textId="77777777" w:rsidR="00055E2C" w:rsidRPr="00AF2D2A" w:rsidRDefault="00055E2C" w:rsidP="00B96829">
            <w:pPr>
              <w:rPr>
                <w:rFonts w:ascii="Tahoma" w:hAnsi="Tahoma" w:cs="Tahoma"/>
                <w:sz w:val="20"/>
                <w:szCs w:val="20"/>
              </w:rPr>
            </w:pPr>
          </w:p>
        </w:tc>
        <w:tc>
          <w:tcPr>
            <w:tcW w:w="0" w:type="auto"/>
            <w:vMerge/>
          </w:tcPr>
          <w:p w14:paraId="22A0ADC3" w14:textId="77777777" w:rsidR="00055E2C" w:rsidRPr="00AF2D2A" w:rsidRDefault="00055E2C" w:rsidP="00B96829">
            <w:pPr>
              <w:rPr>
                <w:rFonts w:ascii="Tahoma" w:hAnsi="Tahoma" w:cs="Tahoma"/>
                <w:sz w:val="20"/>
                <w:szCs w:val="20"/>
              </w:rPr>
            </w:pPr>
          </w:p>
        </w:tc>
        <w:tc>
          <w:tcPr>
            <w:tcW w:w="0" w:type="auto"/>
          </w:tcPr>
          <w:p w14:paraId="0936D774" w14:textId="77777777" w:rsidR="00055E2C" w:rsidRPr="00AF2D2A" w:rsidRDefault="00055E2C" w:rsidP="008C30AB">
            <w:pPr>
              <w:rPr>
                <w:rFonts w:ascii="Tahoma" w:hAnsi="Tahoma" w:cs="Tahoma"/>
                <w:sz w:val="20"/>
                <w:szCs w:val="20"/>
              </w:rPr>
            </w:pPr>
            <w:r w:rsidRPr="00AF2D2A">
              <w:rPr>
                <w:rFonts w:ascii="Tahoma" w:hAnsi="Tahoma" w:cs="Tahoma"/>
                <w:sz w:val="20"/>
                <w:szCs w:val="20"/>
              </w:rPr>
              <w:t>P, PP, PP(WP), OO</w:t>
            </w:r>
          </w:p>
        </w:tc>
        <w:tc>
          <w:tcPr>
            <w:tcW w:w="0" w:type="auto"/>
            <w:vMerge/>
          </w:tcPr>
          <w:p w14:paraId="17F426CE" w14:textId="77777777" w:rsidR="00055E2C" w:rsidRPr="0092070F" w:rsidRDefault="00055E2C" w:rsidP="00B96829">
            <w:pPr>
              <w:rPr>
                <w:rFonts w:ascii="Tahoma" w:hAnsi="Tahoma" w:cs="Tahoma"/>
                <w:sz w:val="20"/>
                <w:szCs w:val="20"/>
              </w:rPr>
            </w:pPr>
          </w:p>
        </w:tc>
      </w:tr>
      <w:tr w:rsidR="00055E2C" w:rsidRPr="00AF2D2A" w14:paraId="41134A3E" w14:textId="77777777" w:rsidTr="008B1B9F">
        <w:trPr>
          <w:trHeight w:val="1085"/>
        </w:trPr>
        <w:tc>
          <w:tcPr>
            <w:tcW w:w="0" w:type="auto"/>
            <w:vMerge/>
          </w:tcPr>
          <w:p w14:paraId="5A4D2F40" w14:textId="77777777" w:rsidR="00055E2C" w:rsidRPr="00AF2D2A" w:rsidRDefault="00055E2C" w:rsidP="00B96829">
            <w:pPr>
              <w:rPr>
                <w:rFonts w:ascii="Tahoma" w:hAnsi="Tahoma" w:cs="Tahoma"/>
                <w:sz w:val="20"/>
                <w:szCs w:val="20"/>
              </w:rPr>
            </w:pPr>
          </w:p>
        </w:tc>
        <w:tc>
          <w:tcPr>
            <w:tcW w:w="0" w:type="auto"/>
            <w:vMerge/>
          </w:tcPr>
          <w:p w14:paraId="5E1A941F" w14:textId="77777777" w:rsidR="00055E2C" w:rsidRPr="0087205B" w:rsidRDefault="00055E2C" w:rsidP="00D009F6">
            <w:pPr>
              <w:rPr>
                <w:rFonts w:ascii="Tahoma" w:eastAsia="Times New Roman" w:hAnsi="Tahoma" w:cs="Tahoma"/>
                <w:color w:val="151515"/>
                <w:sz w:val="20"/>
                <w:szCs w:val="20"/>
                <w:lang w:eastAsia="lv-LV"/>
              </w:rPr>
            </w:pPr>
          </w:p>
        </w:tc>
        <w:tc>
          <w:tcPr>
            <w:tcW w:w="0" w:type="auto"/>
            <w:vMerge/>
          </w:tcPr>
          <w:p w14:paraId="3CB15C5A" w14:textId="77777777" w:rsidR="00055E2C" w:rsidRPr="00AF2D2A" w:rsidRDefault="00055E2C" w:rsidP="00E24578">
            <w:pPr>
              <w:rPr>
                <w:rFonts w:ascii="Tahoma" w:eastAsia="Times New Roman" w:hAnsi="Tahoma" w:cs="Tahoma"/>
                <w:b/>
                <w:bCs/>
                <w:sz w:val="20"/>
                <w:szCs w:val="20"/>
                <w:lang w:eastAsia="lv-LV"/>
              </w:rPr>
            </w:pPr>
          </w:p>
        </w:tc>
        <w:tc>
          <w:tcPr>
            <w:tcW w:w="0" w:type="auto"/>
            <w:vMerge/>
          </w:tcPr>
          <w:p w14:paraId="7B30C288" w14:textId="77777777" w:rsidR="00055E2C" w:rsidRPr="00AF2D2A" w:rsidRDefault="00055E2C" w:rsidP="00B96829">
            <w:pPr>
              <w:rPr>
                <w:rFonts w:ascii="Tahoma" w:hAnsi="Tahoma" w:cs="Tahoma"/>
                <w:sz w:val="20"/>
                <w:szCs w:val="20"/>
              </w:rPr>
            </w:pPr>
          </w:p>
        </w:tc>
        <w:tc>
          <w:tcPr>
            <w:tcW w:w="0" w:type="auto"/>
            <w:vMerge/>
          </w:tcPr>
          <w:p w14:paraId="18A3D372" w14:textId="77777777" w:rsidR="00055E2C" w:rsidRPr="00AF2D2A" w:rsidRDefault="00055E2C" w:rsidP="00B96829">
            <w:pPr>
              <w:rPr>
                <w:rFonts w:ascii="Tahoma" w:hAnsi="Tahoma" w:cs="Tahoma"/>
                <w:sz w:val="20"/>
                <w:szCs w:val="20"/>
              </w:rPr>
            </w:pPr>
          </w:p>
        </w:tc>
        <w:tc>
          <w:tcPr>
            <w:tcW w:w="0" w:type="auto"/>
          </w:tcPr>
          <w:p w14:paraId="5FF36F97" w14:textId="77777777" w:rsidR="00055E2C" w:rsidRPr="00AF2D2A" w:rsidRDefault="00F9005A" w:rsidP="008C30AB">
            <w:pPr>
              <w:rPr>
                <w:rFonts w:ascii="Tahoma" w:hAnsi="Tahoma" w:cs="Tahoma"/>
                <w:sz w:val="20"/>
                <w:szCs w:val="20"/>
              </w:rPr>
            </w:pPr>
            <w:r w:rsidRPr="00AF2D2A">
              <w:rPr>
                <w:rFonts w:ascii="Tahoma" w:hAnsi="Tahoma" w:cs="Tahoma"/>
                <w:sz w:val="20"/>
                <w:szCs w:val="20"/>
              </w:rPr>
              <w:t>POA HC, NHC-NT</w:t>
            </w:r>
            <w:r w:rsidR="00995CBD" w:rsidRPr="00AF2D2A">
              <w:rPr>
                <w:rFonts w:ascii="Tahoma" w:hAnsi="Tahoma" w:cs="Tahoma"/>
                <w:sz w:val="20"/>
                <w:szCs w:val="20"/>
              </w:rPr>
              <w:t xml:space="preserve"> (1) </w:t>
            </w:r>
          </w:p>
          <w:p w14:paraId="190CD005" w14:textId="77777777" w:rsidR="00F9005A" w:rsidRPr="00AF2D2A" w:rsidRDefault="00F9005A" w:rsidP="008C30AB">
            <w:pPr>
              <w:rPr>
                <w:rFonts w:ascii="Tahoma" w:hAnsi="Tahoma" w:cs="Tahoma"/>
                <w:sz w:val="20"/>
                <w:szCs w:val="20"/>
              </w:rPr>
            </w:pPr>
            <w:r w:rsidRPr="00AF2D2A">
              <w:rPr>
                <w:rFonts w:ascii="Tahoma" w:hAnsi="Tahoma" w:cs="Tahoma"/>
                <w:sz w:val="20"/>
                <w:szCs w:val="20"/>
              </w:rPr>
              <w:t>LA E, O</w:t>
            </w:r>
          </w:p>
        </w:tc>
        <w:tc>
          <w:tcPr>
            <w:tcW w:w="0" w:type="auto"/>
            <w:vMerge/>
          </w:tcPr>
          <w:p w14:paraId="1B951354" w14:textId="77777777" w:rsidR="00055E2C" w:rsidRPr="0092070F" w:rsidRDefault="00055E2C" w:rsidP="00B96829">
            <w:pPr>
              <w:rPr>
                <w:rFonts w:ascii="Tahoma" w:hAnsi="Tahoma" w:cs="Tahoma"/>
                <w:sz w:val="20"/>
                <w:szCs w:val="20"/>
              </w:rPr>
            </w:pPr>
          </w:p>
        </w:tc>
      </w:tr>
      <w:tr w:rsidR="00055E2C" w:rsidRPr="00AF2D2A" w14:paraId="15E6BCEB" w14:textId="77777777" w:rsidTr="008B1B9F">
        <w:trPr>
          <w:trHeight w:val="690"/>
        </w:trPr>
        <w:tc>
          <w:tcPr>
            <w:tcW w:w="0" w:type="auto"/>
            <w:vMerge w:val="restart"/>
          </w:tcPr>
          <w:p w14:paraId="1C14065D" w14:textId="77777777" w:rsidR="00055E2C" w:rsidRPr="00AF2D2A" w:rsidRDefault="00000000" w:rsidP="00B96829">
            <w:pPr>
              <w:rPr>
                <w:rFonts w:ascii="Tahoma" w:eastAsia="Times New Roman" w:hAnsi="Tahoma" w:cs="Tahoma"/>
                <w:sz w:val="20"/>
                <w:szCs w:val="20"/>
                <w:lang w:eastAsia="lv-LV"/>
              </w:rPr>
            </w:pPr>
            <w:hyperlink r:id="rId46" w:anchor="!/edit/14684" w:history="1">
              <w:r w:rsidR="00055E2C" w:rsidRPr="00AF2D2A">
                <w:rPr>
                  <w:rFonts w:ascii="Tahoma" w:eastAsia="Times New Roman" w:hAnsi="Tahoma" w:cs="Tahoma"/>
                  <w:bCs/>
                  <w:sz w:val="20"/>
                  <w:szCs w:val="20"/>
                  <w:lang w:eastAsia="lv-LV"/>
                </w:rPr>
                <w:t>Ventspils</w:t>
              </w:r>
            </w:hyperlink>
            <w:r w:rsidR="00055E2C" w:rsidRPr="00AF2D2A">
              <w:rPr>
                <w:rFonts w:ascii="Tahoma" w:eastAsia="Times New Roman" w:hAnsi="Tahoma" w:cs="Tahoma"/>
                <w:sz w:val="20"/>
                <w:szCs w:val="20"/>
                <w:lang w:eastAsia="lv-LV"/>
              </w:rPr>
              <w:t xml:space="preserve"> osta/Ventspils port</w:t>
            </w:r>
          </w:p>
        </w:tc>
        <w:tc>
          <w:tcPr>
            <w:tcW w:w="0" w:type="auto"/>
            <w:vMerge w:val="restart"/>
          </w:tcPr>
          <w:p w14:paraId="4744EF75" w14:textId="77777777" w:rsidR="00055E2C" w:rsidRPr="0087205B" w:rsidRDefault="00055E2C" w:rsidP="00D009F6">
            <w:pPr>
              <w:rPr>
                <w:rFonts w:ascii="Tahoma" w:eastAsia="Times New Roman" w:hAnsi="Tahoma" w:cs="Tahoma"/>
                <w:color w:val="151515"/>
                <w:sz w:val="20"/>
                <w:szCs w:val="20"/>
                <w:lang w:eastAsia="lv-LV"/>
              </w:rPr>
            </w:pPr>
            <w:r w:rsidRPr="0087205B">
              <w:rPr>
                <w:rFonts w:ascii="Tahoma" w:eastAsia="Times New Roman" w:hAnsi="Tahoma" w:cs="Tahoma"/>
                <w:color w:val="151515"/>
                <w:sz w:val="20"/>
                <w:szCs w:val="20"/>
                <w:lang w:eastAsia="lv-LV"/>
              </w:rPr>
              <w:t>Sarkanmuižas dambis 25b, Ventspils, LV-3601</w:t>
            </w:r>
          </w:p>
          <w:p w14:paraId="3AA334E5" w14:textId="77777777" w:rsidR="00055E2C" w:rsidRPr="0087205B" w:rsidRDefault="00000000" w:rsidP="00D009F6">
            <w:pPr>
              <w:rPr>
                <w:rFonts w:ascii="Tahoma" w:eastAsia="Times New Roman" w:hAnsi="Tahoma" w:cs="Tahoma"/>
                <w:color w:val="151515"/>
                <w:sz w:val="20"/>
                <w:szCs w:val="20"/>
                <w:lang w:eastAsia="lv-LV"/>
              </w:rPr>
            </w:pPr>
            <w:hyperlink r:id="rId47" w:history="1">
              <w:r w:rsidR="00055E2C" w:rsidRPr="0087205B">
                <w:rPr>
                  <w:rStyle w:val="Hyperlink"/>
                  <w:rFonts w:ascii="Tahoma" w:eastAsia="Times New Roman" w:hAnsi="Tahoma" w:cs="Tahoma"/>
                  <w:sz w:val="20"/>
                  <w:szCs w:val="20"/>
                  <w:lang w:eastAsia="lv-LV"/>
                </w:rPr>
                <w:t>Ventspils.kp@pvd.gov.lv</w:t>
              </w:r>
            </w:hyperlink>
          </w:p>
          <w:p w14:paraId="2231036B" w14:textId="77777777" w:rsidR="00055E2C" w:rsidRPr="0087205B" w:rsidRDefault="00055E2C" w:rsidP="00E24578">
            <w:pPr>
              <w:rPr>
                <w:rFonts w:ascii="Tahoma" w:hAnsi="Tahoma" w:cs="Tahoma"/>
                <w:sz w:val="20"/>
                <w:szCs w:val="20"/>
              </w:rPr>
            </w:pPr>
            <w:r w:rsidRPr="0087205B">
              <w:rPr>
                <w:rFonts w:ascii="Tahoma" w:hAnsi="Tahoma" w:cs="Tahoma"/>
                <w:sz w:val="20"/>
                <w:szCs w:val="20"/>
              </w:rPr>
              <w:t>+37163629436</w:t>
            </w:r>
          </w:p>
          <w:p w14:paraId="4D5CEBA0" w14:textId="77777777" w:rsidR="00055E2C" w:rsidRPr="0087205B" w:rsidRDefault="00055E2C" w:rsidP="00E24578">
            <w:pPr>
              <w:rPr>
                <w:rFonts w:ascii="Tahoma" w:hAnsi="Tahoma" w:cs="Tahoma"/>
                <w:sz w:val="20"/>
                <w:szCs w:val="20"/>
              </w:rPr>
            </w:pPr>
            <w:r w:rsidRPr="0087205B">
              <w:rPr>
                <w:rFonts w:ascii="Tahoma" w:hAnsi="Tahoma" w:cs="Tahoma"/>
                <w:sz w:val="20"/>
                <w:szCs w:val="20"/>
              </w:rPr>
              <w:t>8.00-20.00</w:t>
            </w:r>
          </w:p>
          <w:p w14:paraId="00C8251B" w14:textId="420F0FEB" w:rsidR="00055E2C" w:rsidRPr="0087205B" w:rsidRDefault="00000000" w:rsidP="00E24578">
            <w:pPr>
              <w:rPr>
                <w:rFonts w:ascii="Tahoma" w:hAnsi="Tahoma" w:cs="Tahoma"/>
                <w:sz w:val="20"/>
                <w:szCs w:val="20"/>
              </w:rPr>
            </w:pPr>
            <w:hyperlink r:id="rId48" w:history="1">
              <w:r w:rsidR="00A81A0E" w:rsidRPr="0087205B">
                <w:rPr>
                  <w:rStyle w:val="Hyperlink"/>
                  <w:rFonts w:ascii="Tahoma" w:hAnsi="Tahoma" w:cs="Tahoma"/>
                  <w:sz w:val="20"/>
                  <w:szCs w:val="20"/>
                </w:rPr>
                <w:t>https://www.pvd.gov.lv/lv/robezkontrole</w:t>
              </w:r>
            </w:hyperlink>
            <w:r w:rsidR="00A81A0E" w:rsidRPr="0087205B">
              <w:rPr>
                <w:rFonts w:ascii="Tahoma" w:hAnsi="Tahoma" w:cs="Tahoma"/>
                <w:sz w:val="20"/>
                <w:szCs w:val="20"/>
              </w:rPr>
              <w:t xml:space="preserve"> </w:t>
            </w:r>
          </w:p>
        </w:tc>
        <w:tc>
          <w:tcPr>
            <w:tcW w:w="0" w:type="auto"/>
            <w:vMerge w:val="restart"/>
          </w:tcPr>
          <w:p w14:paraId="19443755" w14:textId="77777777" w:rsidR="00055E2C" w:rsidRPr="00AF2D2A" w:rsidRDefault="00055E2C" w:rsidP="00B96829">
            <w:pPr>
              <w:rPr>
                <w:rFonts w:ascii="Tahoma" w:eastAsia="Times New Roman" w:hAnsi="Tahoma" w:cs="Tahoma"/>
                <w:b/>
                <w:bCs/>
                <w:sz w:val="20"/>
                <w:szCs w:val="20"/>
                <w:lang w:eastAsia="lv-LV"/>
              </w:rPr>
            </w:pPr>
            <w:r w:rsidRPr="00AF2D2A">
              <w:rPr>
                <w:rFonts w:ascii="Tahoma" w:eastAsia="Times New Roman" w:hAnsi="Tahoma" w:cs="Tahoma"/>
                <w:b/>
                <w:bCs/>
                <w:sz w:val="20"/>
                <w:szCs w:val="20"/>
                <w:lang w:eastAsia="lv-LV"/>
              </w:rPr>
              <w:t>BCP</w:t>
            </w:r>
            <w:r w:rsidRPr="00AF2D2A">
              <w:rPr>
                <w:rFonts w:ascii="Tahoma" w:eastAsia="Times New Roman" w:hAnsi="Tahoma" w:cs="Tahoma"/>
                <w:sz w:val="20"/>
                <w:szCs w:val="20"/>
                <w:lang w:eastAsia="lv-LV"/>
              </w:rPr>
              <w:t>/LVVNT1 </w:t>
            </w:r>
          </w:p>
        </w:tc>
        <w:tc>
          <w:tcPr>
            <w:tcW w:w="0" w:type="auto"/>
            <w:vMerge w:val="restart"/>
          </w:tcPr>
          <w:p w14:paraId="690B6609" w14:textId="77777777" w:rsidR="00055E2C" w:rsidRPr="00AF2D2A" w:rsidRDefault="00055E2C" w:rsidP="00B96829">
            <w:pPr>
              <w:rPr>
                <w:rFonts w:ascii="Tahoma" w:hAnsi="Tahoma" w:cs="Tahoma"/>
                <w:sz w:val="20"/>
                <w:szCs w:val="20"/>
              </w:rPr>
            </w:pPr>
            <w:r w:rsidRPr="00AF2D2A">
              <w:rPr>
                <w:rFonts w:ascii="Tahoma" w:hAnsi="Tahoma" w:cs="Tahoma"/>
                <w:sz w:val="20"/>
                <w:szCs w:val="20"/>
              </w:rPr>
              <w:t>P</w:t>
            </w:r>
          </w:p>
        </w:tc>
        <w:tc>
          <w:tcPr>
            <w:tcW w:w="0" w:type="auto"/>
            <w:vMerge w:val="restart"/>
          </w:tcPr>
          <w:p w14:paraId="75564869" w14:textId="77777777" w:rsidR="00055E2C" w:rsidRPr="00AF2D2A" w:rsidRDefault="00055E2C" w:rsidP="00B96829">
            <w:pPr>
              <w:rPr>
                <w:rFonts w:ascii="Tahoma" w:hAnsi="Tahoma" w:cs="Tahoma"/>
                <w:sz w:val="20"/>
                <w:szCs w:val="20"/>
              </w:rPr>
            </w:pPr>
          </w:p>
        </w:tc>
        <w:tc>
          <w:tcPr>
            <w:tcW w:w="0" w:type="auto"/>
          </w:tcPr>
          <w:p w14:paraId="108AFACB" w14:textId="77777777" w:rsidR="00055E2C" w:rsidRPr="00AF2D2A" w:rsidRDefault="00055E2C" w:rsidP="00AF2D2A">
            <w:pPr>
              <w:rPr>
                <w:rFonts w:ascii="Tahoma" w:hAnsi="Tahoma" w:cs="Tahoma"/>
                <w:sz w:val="20"/>
                <w:szCs w:val="20"/>
              </w:rPr>
            </w:pPr>
            <w:r w:rsidRPr="00AF2D2A">
              <w:rPr>
                <w:rFonts w:ascii="Tahoma" w:hAnsi="Tahoma" w:cs="Tahoma"/>
                <w:sz w:val="20"/>
                <w:szCs w:val="20"/>
              </w:rPr>
              <w:t>PNAO</w:t>
            </w:r>
          </w:p>
          <w:p w14:paraId="558D4B1C" w14:textId="77777777" w:rsidR="00AF2D2A" w:rsidRPr="00AF2D2A" w:rsidRDefault="00AF2D2A" w:rsidP="00AF2D2A">
            <w:pPr>
              <w:pStyle w:val="NormalWeb"/>
              <w:shd w:val="clear" w:color="auto" w:fill="FFFFFF"/>
              <w:spacing w:before="0" w:beforeAutospacing="0" w:after="0" w:afterAutospacing="0"/>
              <w:textAlignment w:val="baseline"/>
              <w:rPr>
                <w:rFonts w:ascii="Tahoma" w:hAnsi="Tahoma" w:cs="Tahoma"/>
                <w:sz w:val="20"/>
                <w:szCs w:val="20"/>
              </w:rPr>
            </w:pPr>
            <w:r w:rsidRPr="00AF2D2A">
              <w:rPr>
                <w:rFonts w:ascii="Tahoma" w:hAnsi="Tahoma" w:cs="Tahoma"/>
                <w:sz w:val="20"/>
                <w:szCs w:val="20"/>
              </w:rPr>
              <w:t>-HC(food) (NT); T(CH) (2), T(FR) (2)</w:t>
            </w:r>
          </w:p>
          <w:p w14:paraId="2887453E" w14:textId="77777777" w:rsidR="00AF2D2A" w:rsidRPr="00AF2D2A" w:rsidRDefault="00AF2D2A" w:rsidP="00AF2D2A">
            <w:pPr>
              <w:pStyle w:val="NormalWeb"/>
              <w:shd w:val="clear" w:color="auto" w:fill="FFFFFF"/>
              <w:spacing w:before="0" w:beforeAutospacing="0" w:after="0" w:afterAutospacing="0"/>
              <w:textAlignment w:val="baseline"/>
              <w:rPr>
                <w:rFonts w:ascii="Tahoma" w:hAnsi="Tahoma" w:cs="Tahoma"/>
                <w:sz w:val="20"/>
                <w:szCs w:val="20"/>
              </w:rPr>
            </w:pPr>
            <w:r w:rsidRPr="00AF2D2A">
              <w:rPr>
                <w:rFonts w:ascii="Tahoma" w:hAnsi="Tahoma" w:cs="Tahoma"/>
                <w:sz w:val="20"/>
                <w:szCs w:val="20"/>
              </w:rPr>
              <w:t>-NHC(feed) (NT); T(CH) (2), T(FR) (2)</w:t>
            </w:r>
          </w:p>
          <w:p w14:paraId="44561C48" w14:textId="5175F9BC" w:rsidR="00AF2D2A" w:rsidRPr="00AF2D2A" w:rsidRDefault="00AF2D2A" w:rsidP="00AF2D2A">
            <w:pPr>
              <w:pStyle w:val="NormalWeb"/>
              <w:shd w:val="clear" w:color="auto" w:fill="FFFFFF"/>
              <w:spacing w:before="0" w:beforeAutospacing="0" w:after="0" w:afterAutospacing="0"/>
              <w:textAlignment w:val="baseline"/>
              <w:rPr>
                <w:rFonts w:ascii="Tahoma" w:hAnsi="Tahoma" w:cs="Tahoma"/>
                <w:sz w:val="20"/>
                <w:szCs w:val="20"/>
              </w:rPr>
            </w:pPr>
            <w:r w:rsidRPr="00AF2D2A">
              <w:rPr>
                <w:rFonts w:ascii="Tahoma" w:hAnsi="Tahoma" w:cs="Tahoma"/>
                <w:sz w:val="20"/>
                <w:szCs w:val="20"/>
              </w:rPr>
              <w:t>-NHC(other) (NT); T(CH) (2), T(FR) (2)</w:t>
            </w:r>
          </w:p>
        </w:tc>
        <w:tc>
          <w:tcPr>
            <w:tcW w:w="0" w:type="auto"/>
            <w:vMerge w:val="restart"/>
          </w:tcPr>
          <w:p w14:paraId="3687E19B" w14:textId="1F08AF69" w:rsidR="00055E2C" w:rsidRPr="0092070F" w:rsidRDefault="0092070F" w:rsidP="00B96829">
            <w:pPr>
              <w:rPr>
                <w:rFonts w:ascii="Tahoma" w:hAnsi="Tahoma" w:cs="Tahoma"/>
                <w:sz w:val="20"/>
                <w:szCs w:val="20"/>
              </w:rPr>
            </w:pPr>
            <w:r w:rsidRPr="0092070F">
              <w:rPr>
                <w:rFonts w:ascii="Tahoma" w:hAnsi="Tahoma" w:cs="Tahoma"/>
                <w:color w:val="000000" w:themeColor="text1"/>
                <w:sz w:val="20"/>
                <w:szCs w:val="20"/>
              </w:rPr>
              <w:t xml:space="preserve">6. ailē minētā specifikācija attiecas arī uz bioloģiskām, pārejas periodā un konvenciālām (nebioloģiskajām) precēm/produktiem. </w:t>
            </w:r>
            <w:r w:rsidR="0087205B" w:rsidRPr="0092070F">
              <w:rPr>
                <w:rFonts w:ascii="Tahoma" w:hAnsi="Tahoma" w:cs="Tahoma"/>
                <w:color w:val="000000" w:themeColor="text1"/>
                <w:sz w:val="20"/>
                <w:szCs w:val="20"/>
              </w:rPr>
              <w:t>The specification mentioned in column 6 concerns organic, in-conversion and conventional (non-organic) goods/products respectively</w:t>
            </w:r>
          </w:p>
        </w:tc>
      </w:tr>
      <w:tr w:rsidR="00055E2C" w:rsidRPr="00AF2D2A" w14:paraId="2029AEA6" w14:textId="77777777" w:rsidTr="008B1B9F">
        <w:trPr>
          <w:trHeight w:val="170"/>
        </w:trPr>
        <w:tc>
          <w:tcPr>
            <w:tcW w:w="0" w:type="auto"/>
            <w:vMerge/>
          </w:tcPr>
          <w:p w14:paraId="4FEA5365" w14:textId="77777777" w:rsidR="00055E2C" w:rsidRPr="00AF2D2A" w:rsidRDefault="00055E2C" w:rsidP="00B96829">
            <w:pPr>
              <w:rPr>
                <w:rFonts w:ascii="Tahoma" w:hAnsi="Tahoma" w:cs="Tahoma"/>
                <w:sz w:val="20"/>
                <w:szCs w:val="20"/>
              </w:rPr>
            </w:pPr>
          </w:p>
        </w:tc>
        <w:tc>
          <w:tcPr>
            <w:tcW w:w="0" w:type="auto"/>
            <w:vMerge/>
          </w:tcPr>
          <w:p w14:paraId="6B8E233A" w14:textId="77777777" w:rsidR="00055E2C" w:rsidRPr="0087205B" w:rsidRDefault="00055E2C" w:rsidP="00D009F6">
            <w:pPr>
              <w:rPr>
                <w:rFonts w:ascii="Tahoma" w:eastAsia="Times New Roman" w:hAnsi="Tahoma" w:cs="Tahoma"/>
                <w:color w:val="151515"/>
                <w:sz w:val="20"/>
                <w:szCs w:val="20"/>
                <w:lang w:eastAsia="lv-LV"/>
              </w:rPr>
            </w:pPr>
          </w:p>
        </w:tc>
        <w:tc>
          <w:tcPr>
            <w:tcW w:w="0" w:type="auto"/>
            <w:vMerge/>
          </w:tcPr>
          <w:p w14:paraId="46EA6A98" w14:textId="77777777" w:rsidR="00055E2C" w:rsidRPr="00AF2D2A" w:rsidRDefault="00055E2C" w:rsidP="00B96829">
            <w:pPr>
              <w:rPr>
                <w:rFonts w:ascii="Tahoma" w:eastAsia="Times New Roman" w:hAnsi="Tahoma" w:cs="Tahoma"/>
                <w:b/>
                <w:bCs/>
                <w:sz w:val="20"/>
                <w:szCs w:val="20"/>
                <w:lang w:eastAsia="lv-LV"/>
              </w:rPr>
            </w:pPr>
          </w:p>
        </w:tc>
        <w:tc>
          <w:tcPr>
            <w:tcW w:w="0" w:type="auto"/>
            <w:vMerge/>
          </w:tcPr>
          <w:p w14:paraId="2A08333E" w14:textId="77777777" w:rsidR="00055E2C" w:rsidRPr="00AF2D2A" w:rsidRDefault="00055E2C" w:rsidP="00B96829">
            <w:pPr>
              <w:rPr>
                <w:rFonts w:ascii="Tahoma" w:hAnsi="Tahoma" w:cs="Tahoma"/>
                <w:sz w:val="20"/>
                <w:szCs w:val="20"/>
              </w:rPr>
            </w:pPr>
          </w:p>
        </w:tc>
        <w:tc>
          <w:tcPr>
            <w:tcW w:w="0" w:type="auto"/>
            <w:vMerge/>
          </w:tcPr>
          <w:p w14:paraId="17A2AC31" w14:textId="77777777" w:rsidR="00055E2C" w:rsidRPr="00AF2D2A" w:rsidRDefault="00055E2C" w:rsidP="00B96829">
            <w:pPr>
              <w:rPr>
                <w:rFonts w:ascii="Tahoma" w:hAnsi="Tahoma" w:cs="Tahoma"/>
                <w:sz w:val="20"/>
                <w:szCs w:val="20"/>
              </w:rPr>
            </w:pPr>
          </w:p>
        </w:tc>
        <w:tc>
          <w:tcPr>
            <w:tcW w:w="0" w:type="auto"/>
          </w:tcPr>
          <w:p w14:paraId="56B47F09" w14:textId="77777777" w:rsidR="00055E2C" w:rsidRPr="00AF2D2A" w:rsidRDefault="00055E2C" w:rsidP="008C30AB">
            <w:pPr>
              <w:rPr>
                <w:rFonts w:ascii="Tahoma" w:hAnsi="Tahoma" w:cs="Tahoma"/>
                <w:sz w:val="20"/>
                <w:szCs w:val="20"/>
              </w:rPr>
            </w:pPr>
            <w:r w:rsidRPr="00AF2D2A">
              <w:rPr>
                <w:rFonts w:ascii="Tahoma" w:hAnsi="Tahoma" w:cs="Tahoma"/>
                <w:sz w:val="20"/>
                <w:szCs w:val="20"/>
              </w:rPr>
              <w:t>P, PP, PP(WP), OO</w:t>
            </w:r>
          </w:p>
        </w:tc>
        <w:tc>
          <w:tcPr>
            <w:tcW w:w="0" w:type="auto"/>
            <w:vMerge/>
          </w:tcPr>
          <w:p w14:paraId="657A4EB0" w14:textId="77777777" w:rsidR="00055E2C" w:rsidRPr="0092070F" w:rsidRDefault="00055E2C" w:rsidP="00B96829">
            <w:pPr>
              <w:rPr>
                <w:rFonts w:ascii="Tahoma" w:hAnsi="Tahoma" w:cs="Tahoma"/>
                <w:sz w:val="20"/>
                <w:szCs w:val="20"/>
              </w:rPr>
            </w:pPr>
          </w:p>
        </w:tc>
      </w:tr>
      <w:tr w:rsidR="00055E2C" w:rsidRPr="00AF2D2A" w14:paraId="4C953043" w14:textId="77777777" w:rsidTr="008B1B9F">
        <w:trPr>
          <w:trHeight w:val="397"/>
        </w:trPr>
        <w:tc>
          <w:tcPr>
            <w:tcW w:w="0" w:type="auto"/>
            <w:vMerge/>
          </w:tcPr>
          <w:p w14:paraId="7A1DE1AE" w14:textId="77777777" w:rsidR="00055E2C" w:rsidRPr="00AF2D2A" w:rsidRDefault="00055E2C" w:rsidP="00B96829">
            <w:pPr>
              <w:rPr>
                <w:rFonts w:ascii="Tahoma" w:hAnsi="Tahoma" w:cs="Tahoma"/>
                <w:sz w:val="20"/>
                <w:szCs w:val="20"/>
              </w:rPr>
            </w:pPr>
          </w:p>
        </w:tc>
        <w:tc>
          <w:tcPr>
            <w:tcW w:w="0" w:type="auto"/>
            <w:vMerge/>
          </w:tcPr>
          <w:p w14:paraId="6767C612" w14:textId="77777777" w:rsidR="00055E2C" w:rsidRPr="0087205B" w:rsidRDefault="00055E2C" w:rsidP="00D009F6">
            <w:pPr>
              <w:rPr>
                <w:rFonts w:ascii="Tahoma" w:eastAsia="Times New Roman" w:hAnsi="Tahoma" w:cs="Tahoma"/>
                <w:color w:val="151515"/>
                <w:sz w:val="20"/>
                <w:szCs w:val="20"/>
                <w:lang w:eastAsia="lv-LV"/>
              </w:rPr>
            </w:pPr>
          </w:p>
        </w:tc>
        <w:tc>
          <w:tcPr>
            <w:tcW w:w="0" w:type="auto"/>
            <w:vMerge/>
          </w:tcPr>
          <w:p w14:paraId="1326961B" w14:textId="77777777" w:rsidR="00055E2C" w:rsidRPr="00AF2D2A" w:rsidRDefault="00055E2C" w:rsidP="00B96829">
            <w:pPr>
              <w:rPr>
                <w:rFonts w:ascii="Tahoma" w:eastAsia="Times New Roman" w:hAnsi="Tahoma" w:cs="Tahoma"/>
                <w:b/>
                <w:bCs/>
                <w:sz w:val="20"/>
                <w:szCs w:val="20"/>
                <w:lang w:eastAsia="lv-LV"/>
              </w:rPr>
            </w:pPr>
          </w:p>
        </w:tc>
        <w:tc>
          <w:tcPr>
            <w:tcW w:w="0" w:type="auto"/>
            <w:vMerge/>
          </w:tcPr>
          <w:p w14:paraId="4A593D0F" w14:textId="77777777" w:rsidR="00055E2C" w:rsidRPr="00AF2D2A" w:rsidRDefault="00055E2C" w:rsidP="00B96829">
            <w:pPr>
              <w:rPr>
                <w:rFonts w:ascii="Tahoma" w:hAnsi="Tahoma" w:cs="Tahoma"/>
                <w:sz w:val="20"/>
                <w:szCs w:val="20"/>
              </w:rPr>
            </w:pPr>
          </w:p>
        </w:tc>
        <w:tc>
          <w:tcPr>
            <w:tcW w:w="0" w:type="auto"/>
            <w:vMerge/>
          </w:tcPr>
          <w:p w14:paraId="5C884B94" w14:textId="77777777" w:rsidR="00055E2C" w:rsidRPr="00AF2D2A" w:rsidRDefault="00055E2C" w:rsidP="00B96829">
            <w:pPr>
              <w:rPr>
                <w:rFonts w:ascii="Tahoma" w:hAnsi="Tahoma" w:cs="Tahoma"/>
                <w:sz w:val="20"/>
                <w:szCs w:val="20"/>
              </w:rPr>
            </w:pPr>
          </w:p>
        </w:tc>
        <w:tc>
          <w:tcPr>
            <w:tcW w:w="0" w:type="auto"/>
          </w:tcPr>
          <w:p w14:paraId="73C85284" w14:textId="77777777" w:rsidR="00055E2C" w:rsidRPr="00AF2D2A" w:rsidRDefault="00F9005A" w:rsidP="008C30AB">
            <w:pPr>
              <w:rPr>
                <w:rFonts w:ascii="Tahoma" w:hAnsi="Tahoma" w:cs="Tahoma"/>
                <w:sz w:val="20"/>
                <w:szCs w:val="20"/>
              </w:rPr>
            </w:pPr>
            <w:r w:rsidRPr="00AF2D2A">
              <w:rPr>
                <w:rFonts w:ascii="Tahoma" w:hAnsi="Tahoma" w:cs="Tahoma"/>
                <w:sz w:val="20"/>
                <w:szCs w:val="20"/>
              </w:rPr>
              <w:t>POA HC (2), NHC (2)</w:t>
            </w:r>
          </w:p>
        </w:tc>
        <w:tc>
          <w:tcPr>
            <w:tcW w:w="0" w:type="auto"/>
            <w:vMerge/>
          </w:tcPr>
          <w:p w14:paraId="6712856A" w14:textId="77777777" w:rsidR="00055E2C" w:rsidRPr="0092070F" w:rsidRDefault="00055E2C" w:rsidP="00B96829">
            <w:pPr>
              <w:rPr>
                <w:rFonts w:ascii="Tahoma" w:hAnsi="Tahoma" w:cs="Tahoma"/>
                <w:sz w:val="20"/>
                <w:szCs w:val="20"/>
              </w:rPr>
            </w:pPr>
          </w:p>
        </w:tc>
      </w:tr>
      <w:tr w:rsidR="00346CE9" w:rsidRPr="00AF2D2A" w14:paraId="43ACF52E" w14:textId="77777777" w:rsidTr="008B1B9F">
        <w:trPr>
          <w:trHeight w:val="690"/>
        </w:trPr>
        <w:tc>
          <w:tcPr>
            <w:tcW w:w="0" w:type="auto"/>
            <w:vMerge w:val="restart"/>
          </w:tcPr>
          <w:p w14:paraId="22C49937" w14:textId="77777777" w:rsidR="00346CE9" w:rsidRDefault="00000000" w:rsidP="00B96829">
            <w:pPr>
              <w:rPr>
                <w:rFonts w:ascii="Tahoma" w:eastAsia="Times New Roman" w:hAnsi="Tahoma" w:cs="Tahoma"/>
                <w:sz w:val="20"/>
                <w:szCs w:val="20"/>
                <w:lang w:eastAsia="lv-LV"/>
              </w:rPr>
            </w:pPr>
            <w:hyperlink r:id="rId49" w:anchor="!/edit/15120" w:history="1">
              <w:r w:rsidR="00346CE9" w:rsidRPr="00AF2D2A">
                <w:rPr>
                  <w:rFonts w:ascii="Tahoma" w:eastAsia="Times New Roman" w:hAnsi="Tahoma" w:cs="Tahoma"/>
                  <w:bCs/>
                  <w:sz w:val="20"/>
                  <w:szCs w:val="20"/>
                  <w:lang w:eastAsia="lv-LV"/>
                </w:rPr>
                <w:t>Vientuļi</w:t>
              </w:r>
            </w:hyperlink>
            <w:r w:rsidR="00346CE9" w:rsidRPr="00AF2D2A">
              <w:rPr>
                <w:rFonts w:ascii="Tahoma" w:eastAsia="Times New Roman" w:hAnsi="Tahoma" w:cs="Tahoma"/>
                <w:sz w:val="20"/>
                <w:szCs w:val="20"/>
                <w:lang w:eastAsia="lv-LV"/>
              </w:rPr>
              <w:t>/Vientuli</w:t>
            </w:r>
          </w:p>
          <w:p w14:paraId="126964BE" w14:textId="6B36A626" w:rsidR="00427C23" w:rsidRPr="00AF2D2A" w:rsidRDefault="00427C23" w:rsidP="00B96829">
            <w:pPr>
              <w:rPr>
                <w:rFonts w:ascii="Tahoma" w:hAnsi="Tahoma" w:cs="Tahoma"/>
                <w:sz w:val="20"/>
                <w:szCs w:val="20"/>
              </w:rPr>
            </w:pPr>
            <w:r w:rsidRPr="00427C23">
              <w:rPr>
                <w:rFonts w:ascii="Tahoma" w:eastAsia="Times New Roman" w:hAnsi="Tahoma" w:cs="Tahoma"/>
                <w:b/>
                <w:color w:val="FF0000"/>
                <w:sz w:val="20"/>
                <w:szCs w:val="20"/>
                <w:lang w:eastAsia="lv-LV"/>
              </w:rPr>
              <w:t>Temporarily closed</w:t>
            </w:r>
          </w:p>
        </w:tc>
        <w:tc>
          <w:tcPr>
            <w:tcW w:w="0" w:type="auto"/>
            <w:vMerge w:val="restart"/>
          </w:tcPr>
          <w:p w14:paraId="704A7DCD" w14:textId="0754A173" w:rsidR="00346CE9" w:rsidRPr="0087205B" w:rsidRDefault="00346CE9" w:rsidP="00D009F6">
            <w:pPr>
              <w:rPr>
                <w:rFonts w:ascii="Tahoma" w:eastAsia="Times New Roman" w:hAnsi="Tahoma" w:cs="Tahoma"/>
                <w:color w:val="151515"/>
                <w:sz w:val="20"/>
                <w:szCs w:val="20"/>
                <w:lang w:eastAsia="lv-LV"/>
              </w:rPr>
            </w:pPr>
            <w:r w:rsidRPr="0087205B">
              <w:rPr>
                <w:rFonts w:ascii="Tahoma" w:eastAsia="Times New Roman" w:hAnsi="Tahoma" w:cs="Tahoma"/>
                <w:color w:val="151515"/>
                <w:sz w:val="20"/>
                <w:szCs w:val="20"/>
                <w:lang w:eastAsia="lv-LV"/>
              </w:rPr>
              <w:t xml:space="preserve">Vientuļi, Vecumu pagasts, </w:t>
            </w:r>
            <w:r w:rsidR="00AF2D2A" w:rsidRPr="0087205B">
              <w:rPr>
                <w:rFonts w:ascii="Tahoma" w:eastAsia="Times New Roman" w:hAnsi="Tahoma" w:cs="Tahoma"/>
                <w:color w:val="151515"/>
                <w:sz w:val="20"/>
                <w:szCs w:val="20"/>
                <w:lang w:eastAsia="lv-LV"/>
              </w:rPr>
              <w:t>Balvu</w:t>
            </w:r>
            <w:r w:rsidRPr="0087205B">
              <w:rPr>
                <w:rFonts w:ascii="Tahoma" w:eastAsia="Times New Roman" w:hAnsi="Tahoma" w:cs="Tahoma"/>
                <w:color w:val="151515"/>
                <w:sz w:val="20"/>
                <w:szCs w:val="20"/>
                <w:lang w:eastAsia="lv-LV"/>
              </w:rPr>
              <w:t xml:space="preserve"> novads, LV-458</w:t>
            </w:r>
            <w:r w:rsidR="000A3C1D" w:rsidRPr="0087205B">
              <w:rPr>
                <w:rFonts w:ascii="Tahoma" w:eastAsia="Times New Roman" w:hAnsi="Tahoma" w:cs="Tahoma"/>
                <w:color w:val="151515"/>
                <w:sz w:val="20"/>
                <w:szCs w:val="20"/>
                <w:lang w:eastAsia="lv-LV"/>
              </w:rPr>
              <w:t>3</w:t>
            </w:r>
          </w:p>
          <w:p w14:paraId="74C904D3" w14:textId="77777777" w:rsidR="00346CE9" w:rsidRPr="0087205B" w:rsidRDefault="00000000" w:rsidP="00D009F6">
            <w:pPr>
              <w:rPr>
                <w:rFonts w:ascii="Tahoma" w:eastAsia="Times New Roman" w:hAnsi="Tahoma" w:cs="Tahoma"/>
                <w:color w:val="151515"/>
                <w:sz w:val="20"/>
                <w:szCs w:val="20"/>
                <w:lang w:eastAsia="lv-LV"/>
              </w:rPr>
            </w:pPr>
            <w:hyperlink r:id="rId50" w:history="1">
              <w:r w:rsidR="00346CE9" w:rsidRPr="0087205B">
                <w:rPr>
                  <w:rStyle w:val="Hyperlink"/>
                  <w:rFonts w:ascii="Tahoma" w:eastAsia="Times New Roman" w:hAnsi="Tahoma" w:cs="Tahoma"/>
                  <w:sz w:val="20"/>
                  <w:szCs w:val="20"/>
                  <w:lang w:eastAsia="lv-LV"/>
                </w:rPr>
                <w:t>Vientuli.kp@pvd.gov.lv</w:t>
              </w:r>
            </w:hyperlink>
          </w:p>
          <w:p w14:paraId="5ECB0D75" w14:textId="77777777" w:rsidR="00346CE9" w:rsidRPr="0087205B" w:rsidRDefault="00346CE9" w:rsidP="00E24578">
            <w:pPr>
              <w:rPr>
                <w:rFonts w:ascii="Tahoma" w:hAnsi="Tahoma" w:cs="Tahoma"/>
                <w:sz w:val="20"/>
                <w:szCs w:val="20"/>
              </w:rPr>
            </w:pPr>
            <w:r w:rsidRPr="0087205B">
              <w:rPr>
                <w:rFonts w:ascii="Tahoma" w:hAnsi="Tahoma" w:cs="Tahoma"/>
                <w:sz w:val="20"/>
                <w:szCs w:val="20"/>
              </w:rPr>
              <w:t>+37163713946</w:t>
            </w:r>
          </w:p>
          <w:p w14:paraId="2ED0369E" w14:textId="77777777" w:rsidR="00346CE9" w:rsidRPr="0087205B" w:rsidRDefault="00346CE9" w:rsidP="00E24578">
            <w:pPr>
              <w:rPr>
                <w:rFonts w:ascii="Tahoma" w:hAnsi="Tahoma" w:cs="Tahoma"/>
                <w:sz w:val="20"/>
                <w:szCs w:val="20"/>
              </w:rPr>
            </w:pPr>
            <w:r w:rsidRPr="0087205B">
              <w:rPr>
                <w:rFonts w:ascii="Tahoma" w:hAnsi="Tahoma" w:cs="Tahoma"/>
                <w:sz w:val="20"/>
                <w:szCs w:val="20"/>
              </w:rPr>
              <w:t>9.00-21.00</w:t>
            </w:r>
            <w:r w:rsidRPr="0087205B">
              <w:rPr>
                <w:rFonts w:ascii="Tahoma" w:hAnsi="Tahoma" w:cs="Tahoma"/>
                <w:sz w:val="20"/>
                <w:szCs w:val="20"/>
                <w:vertAlign w:val="superscript"/>
              </w:rPr>
              <w:t>2</w:t>
            </w:r>
          </w:p>
          <w:p w14:paraId="04CC2192" w14:textId="75615F85" w:rsidR="00346CE9" w:rsidRPr="0087205B" w:rsidRDefault="00000000" w:rsidP="00E24578">
            <w:pPr>
              <w:rPr>
                <w:rFonts w:ascii="Tahoma" w:hAnsi="Tahoma" w:cs="Tahoma"/>
                <w:sz w:val="20"/>
                <w:szCs w:val="20"/>
              </w:rPr>
            </w:pPr>
            <w:hyperlink r:id="rId51" w:history="1">
              <w:r w:rsidR="00A81A0E" w:rsidRPr="0087205B">
                <w:rPr>
                  <w:rStyle w:val="Hyperlink"/>
                  <w:rFonts w:ascii="Tahoma" w:hAnsi="Tahoma" w:cs="Tahoma"/>
                  <w:sz w:val="20"/>
                  <w:szCs w:val="20"/>
                </w:rPr>
                <w:t>https://www.pvd.gov.lv/lv/robezkontrole</w:t>
              </w:r>
            </w:hyperlink>
            <w:r w:rsidR="00A81A0E" w:rsidRPr="0087205B">
              <w:rPr>
                <w:rFonts w:ascii="Tahoma" w:hAnsi="Tahoma" w:cs="Tahoma"/>
                <w:sz w:val="20"/>
                <w:szCs w:val="20"/>
              </w:rPr>
              <w:t xml:space="preserve"> </w:t>
            </w:r>
          </w:p>
        </w:tc>
        <w:tc>
          <w:tcPr>
            <w:tcW w:w="0" w:type="auto"/>
            <w:vMerge w:val="restart"/>
          </w:tcPr>
          <w:p w14:paraId="26308D2C" w14:textId="77777777" w:rsidR="00346CE9" w:rsidRPr="00AF2D2A" w:rsidRDefault="00346CE9" w:rsidP="00B96829">
            <w:pPr>
              <w:rPr>
                <w:rFonts w:ascii="Tahoma" w:eastAsia="Times New Roman" w:hAnsi="Tahoma" w:cs="Tahoma"/>
                <w:b/>
                <w:bCs/>
                <w:sz w:val="20"/>
                <w:szCs w:val="20"/>
                <w:lang w:eastAsia="lv-LV"/>
              </w:rPr>
            </w:pPr>
            <w:r w:rsidRPr="00AF2D2A">
              <w:rPr>
                <w:rFonts w:ascii="Tahoma" w:eastAsia="Times New Roman" w:hAnsi="Tahoma" w:cs="Tahoma"/>
                <w:b/>
                <w:bCs/>
                <w:sz w:val="20"/>
                <w:szCs w:val="20"/>
                <w:lang w:eastAsia="lv-LV"/>
              </w:rPr>
              <w:t>BCP</w:t>
            </w:r>
            <w:r w:rsidRPr="00AF2D2A">
              <w:rPr>
                <w:rFonts w:ascii="Tahoma" w:eastAsia="Times New Roman" w:hAnsi="Tahoma" w:cs="Tahoma"/>
                <w:sz w:val="20"/>
                <w:szCs w:val="20"/>
                <w:lang w:eastAsia="lv-LV"/>
              </w:rPr>
              <w:t>/LVVIL3P </w:t>
            </w:r>
          </w:p>
        </w:tc>
        <w:tc>
          <w:tcPr>
            <w:tcW w:w="0" w:type="auto"/>
            <w:vMerge w:val="restart"/>
          </w:tcPr>
          <w:p w14:paraId="2FA48E21" w14:textId="77777777" w:rsidR="00346CE9" w:rsidRPr="00AF2D2A" w:rsidRDefault="00346CE9" w:rsidP="00B96829">
            <w:pPr>
              <w:rPr>
                <w:rFonts w:ascii="Tahoma" w:hAnsi="Tahoma" w:cs="Tahoma"/>
                <w:sz w:val="20"/>
                <w:szCs w:val="20"/>
              </w:rPr>
            </w:pPr>
            <w:r w:rsidRPr="00AF2D2A">
              <w:rPr>
                <w:rFonts w:ascii="Tahoma" w:hAnsi="Tahoma" w:cs="Tahoma"/>
                <w:sz w:val="20"/>
                <w:szCs w:val="20"/>
              </w:rPr>
              <w:t>R</w:t>
            </w:r>
          </w:p>
        </w:tc>
        <w:tc>
          <w:tcPr>
            <w:tcW w:w="0" w:type="auto"/>
            <w:vMerge w:val="restart"/>
          </w:tcPr>
          <w:p w14:paraId="56ED43DB" w14:textId="77777777" w:rsidR="00346CE9" w:rsidRPr="00AF2D2A" w:rsidRDefault="00346CE9" w:rsidP="00B96829">
            <w:pPr>
              <w:rPr>
                <w:rFonts w:ascii="Tahoma" w:hAnsi="Tahoma" w:cs="Tahoma"/>
                <w:sz w:val="20"/>
                <w:szCs w:val="20"/>
              </w:rPr>
            </w:pPr>
          </w:p>
        </w:tc>
        <w:tc>
          <w:tcPr>
            <w:tcW w:w="0" w:type="auto"/>
          </w:tcPr>
          <w:p w14:paraId="680E041E" w14:textId="1BAE14F8" w:rsidR="00A4601C" w:rsidRPr="00AF2D2A" w:rsidRDefault="00346CE9" w:rsidP="008C30AB">
            <w:pPr>
              <w:rPr>
                <w:rFonts w:ascii="Tahoma" w:hAnsi="Tahoma" w:cs="Tahoma"/>
                <w:sz w:val="20"/>
                <w:szCs w:val="20"/>
              </w:rPr>
            </w:pPr>
            <w:r w:rsidRPr="00AF2D2A">
              <w:rPr>
                <w:rFonts w:ascii="Tahoma" w:hAnsi="Tahoma" w:cs="Tahoma"/>
                <w:sz w:val="20"/>
                <w:szCs w:val="20"/>
              </w:rPr>
              <w:t>PNAO -HC(food)</w:t>
            </w:r>
            <w:r w:rsidR="00A4601C" w:rsidRPr="00AF2D2A">
              <w:rPr>
                <w:rFonts w:ascii="Tahoma" w:hAnsi="Tahoma" w:cs="Tahoma"/>
                <w:sz w:val="20"/>
                <w:szCs w:val="20"/>
              </w:rPr>
              <w:t xml:space="preserve"> (NT, T(CH)</w:t>
            </w:r>
            <w:r w:rsidRPr="00AF2D2A">
              <w:rPr>
                <w:rFonts w:ascii="Tahoma" w:hAnsi="Tahoma" w:cs="Tahoma"/>
                <w:sz w:val="20"/>
                <w:szCs w:val="20"/>
              </w:rPr>
              <w:t>,</w:t>
            </w:r>
          </w:p>
          <w:p w14:paraId="0C2EB5CD" w14:textId="115E4113" w:rsidR="00A4601C" w:rsidRPr="00AF2D2A" w:rsidRDefault="00346CE9" w:rsidP="008C30AB">
            <w:pPr>
              <w:rPr>
                <w:rFonts w:ascii="Tahoma" w:hAnsi="Tahoma" w:cs="Tahoma"/>
                <w:sz w:val="20"/>
                <w:szCs w:val="20"/>
              </w:rPr>
            </w:pPr>
            <w:r w:rsidRPr="00AF2D2A">
              <w:rPr>
                <w:rFonts w:ascii="Tahoma" w:hAnsi="Tahoma" w:cs="Tahoma"/>
                <w:sz w:val="20"/>
                <w:szCs w:val="20"/>
              </w:rPr>
              <w:t>-NHC(feed),</w:t>
            </w:r>
            <w:r w:rsidR="00A4601C" w:rsidRPr="00AF2D2A">
              <w:rPr>
                <w:rFonts w:ascii="Tahoma" w:hAnsi="Tahoma" w:cs="Tahoma"/>
                <w:sz w:val="20"/>
                <w:szCs w:val="20"/>
              </w:rPr>
              <w:t xml:space="preserve"> (NT, T(CH)</w:t>
            </w:r>
          </w:p>
          <w:p w14:paraId="2A966C10" w14:textId="4D377CC9" w:rsidR="00346CE9" w:rsidRPr="00AF2D2A" w:rsidRDefault="00346CE9" w:rsidP="00EA2A1C">
            <w:pPr>
              <w:rPr>
                <w:rFonts w:ascii="Tahoma" w:hAnsi="Tahoma" w:cs="Tahoma"/>
                <w:sz w:val="20"/>
                <w:szCs w:val="20"/>
              </w:rPr>
            </w:pPr>
            <w:r w:rsidRPr="00AF2D2A">
              <w:rPr>
                <w:rFonts w:ascii="Tahoma" w:hAnsi="Tahoma" w:cs="Tahoma"/>
                <w:sz w:val="20"/>
                <w:szCs w:val="20"/>
              </w:rPr>
              <w:t>-NHC(other)</w:t>
            </w:r>
            <w:r w:rsidR="00A4601C" w:rsidRPr="00AF2D2A">
              <w:rPr>
                <w:rFonts w:ascii="Tahoma" w:hAnsi="Tahoma" w:cs="Tahoma"/>
                <w:sz w:val="20"/>
                <w:szCs w:val="20"/>
              </w:rPr>
              <w:t xml:space="preserve"> (NT, T(CH)</w:t>
            </w:r>
          </w:p>
        </w:tc>
        <w:tc>
          <w:tcPr>
            <w:tcW w:w="0" w:type="auto"/>
            <w:vMerge w:val="restart"/>
          </w:tcPr>
          <w:p w14:paraId="7581AD3A" w14:textId="77777777" w:rsidR="00346CE9" w:rsidRPr="0092070F" w:rsidRDefault="00346CE9" w:rsidP="00E24578">
            <w:pPr>
              <w:rPr>
                <w:rFonts w:ascii="Tahoma" w:hAnsi="Tahoma" w:cs="Tahoma"/>
                <w:sz w:val="20"/>
                <w:szCs w:val="20"/>
              </w:rPr>
            </w:pPr>
            <w:r w:rsidRPr="0092070F">
              <w:rPr>
                <w:rFonts w:ascii="Tahoma" w:hAnsi="Tahoma" w:cs="Tahoma"/>
                <w:sz w:val="20"/>
                <w:szCs w:val="20"/>
                <w:vertAlign w:val="superscript"/>
              </w:rPr>
              <w:t>2</w:t>
            </w:r>
            <w:r w:rsidRPr="0092070F">
              <w:rPr>
                <w:rFonts w:ascii="Tahoma" w:hAnsi="Tahoma" w:cs="Tahoma"/>
                <w:sz w:val="20"/>
                <w:szCs w:val="20"/>
              </w:rPr>
              <w:t>Within four hours of receiving the information from the consignment owner (or his authorized representative).</w:t>
            </w:r>
          </w:p>
          <w:p w14:paraId="67BC73A2" w14:textId="1CCAC229" w:rsidR="0087205B" w:rsidRPr="0092070F" w:rsidRDefault="0092070F" w:rsidP="00E24578">
            <w:pPr>
              <w:rPr>
                <w:rFonts w:ascii="Tahoma" w:hAnsi="Tahoma" w:cs="Tahoma"/>
                <w:sz w:val="20"/>
                <w:szCs w:val="20"/>
              </w:rPr>
            </w:pPr>
            <w:r w:rsidRPr="0092070F">
              <w:rPr>
                <w:rFonts w:ascii="Tahoma" w:hAnsi="Tahoma" w:cs="Tahoma"/>
                <w:color w:val="000000" w:themeColor="text1"/>
                <w:sz w:val="20"/>
                <w:szCs w:val="20"/>
              </w:rPr>
              <w:t xml:space="preserve">6. ailē minētā specifikācija attiecas arī uz bioloģiskām, pārejas periodā un konvenciālām (nebioloģiskajām) precēm/produktiem. </w:t>
            </w:r>
            <w:r w:rsidR="0087205B" w:rsidRPr="0092070F">
              <w:rPr>
                <w:rFonts w:ascii="Tahoma" w:hAnsi="Tahoma" w:cs="Tahoma"/>
                <w:color w:val="000000" w:themeColor="text1"/>
                <w:sz w:val="20"/>
                <w:szCs w:val="20"/>
              </w:rPr>
              <w:t xml:space="preserve">The specification </w:t>
            </w:r>
            <w:r w:rsidR="0087205B" w:rsidRPr="0092070F">
              <w:rPr>
                <w:rFonts w:ascii="Tahoma" w:hAnsi="Tahoma" w:cs="Tahoma"/>
                <w:color w:val="000000" w:themeColor="text1"/>
                <w:sz w:val="20"/>
                <w:szCs w:val="20"/>
              </w:rPr>
              <w:lastRenderedPageBreak/>
              <w:t>mentioned in column 6 concerns organic, in-conversion and conventional (non-organic) goods/products respectively</w:t>
            </w:r>
          </w:p>
        </w:tc>
      </w:tr>
      <w:tr w:rsidR="00346CE9" w:rsidRPr="00AF2D2A" w14:paraId="7FD8328F" w14:textId="77777777" w:rsidTr="008B1B9F">
        <w:trPr>
          <w:trHeight w:val="170"/>
        </w:trPr>
        <w:tc>
          <w:tcPr>
            <w:tcW w:w="0" w:type="auto"/>
            <w:vMerge/>
          </w:tcPr>
          <w:p w14:paraId="5D46ABB1" w14:textId="77777777" w:rsidR="00346CE9" w:rsidRPr="00AF2D2A" w:rsidRDefault="00346CE9" w:rsidP="00B96829">
            <w:pPr>
              <w:rPr>
                <w:rFonts w:ascii="Tahoma" w:hAnsi="Tahoma" w:cs="Tahoma"/>
                <w:sz w:val="20"/>
                <w:szCs w:val="20"/>
              </w:rPr>
            </w:pPr>
          </w:p>
        </w:tc>
        <w:tc>
          <w:tcPr>
            <w:tcW w:w="0" w:type="auto"/>
            <w:vMerge/>
          </w:tcPr>
          <w:p w14:paraId="7B35982A" w14:textId="77777777" w:rsidR="00346CE9" w:rsidRPr="0087205B" w:rsidRDefault="00346CE9" w:rsidP="00D009F6">
            <w:pPr>
              <w:rPr>
                <w:rFonts w:ascii="Tahoma" w:eastAsia="Times New Roman" w:hAnsi="Tahoma" w:cs="Tahoma"/>
                <w:color w:val="151515"/>
                <w:sz w:val="20"/>
                <w:szCs w:val="20"/>
                <w:lang w:eastAsia="lv-LV"/>
              </w:rPr>
            </w:pPr>
          </w:p>
        </w:tc>
        <w:tc>
          <w:tcPr>
            <w:tcW w:w="0" w:type="auto"/>
            <w:vMerge/>
          </w:tcPr>
          <w:p w14:paraId="521B6E8E" w14:textId="77777777" w:rsidR="00346CE9" w:rsidRPr="00AF2D2A" w:rsidRDefault="00346CE9" w:rsidP="00B96829">
            <w:pPr>
              <w:rPr>
                <w:rFonts w:ascii="Tahoma" w:eastAsia="Times New Roman" w:hAnsi="Tahoma" w:cs="Tahoma"/>
                <w:b/>
                <w:bCs/>
                <w:color w:val="151515"/>
                <w:sz w:val="20"/>
                <w:szCs w:val="20"/>
                <w:lang w:eastAsia="lv-LV"/>
              </w:rPr>
            </w:pPr>
          </w:p>
        </w:tc>
        <w:tc>
          <w:tcPr>
            <w:tcW w:w="0" w:type="auto"/>
            <w:vMerge/>
          </w:tcPr>
          <w:p w14:paraId="016D1BA0" w14:textId="77777777" w:rsidR="00346CE9" w:rsidRPr="00AF2D2A" w:rsidRDefault="00346CE9" w:rsidP="00B96829">
            <w:pPr>
              <w:rPr>
                <w:rFonts w:ascii="Tahoma" w:hAnsi="Tahoma" w:cs="Tahoma"/>
                <w:sz w:val="20"/>
                <w:szCs w:val="20"/>
              </w:rPr>
            </w:pPr>
          </w:p>
        </w:tc>
        <w:tc>
          <w:tcPr>
            <w:tcW w:w="0" w:type="auto"/>
            <w:vMerge/>
          </w:tcPr>
          <w:p w14:paraId="51C97B07" w14:textId="77777777" w:rsidR="00346CE9" w:rsidRPr="00AF2D2A" w:rsidRDefault="00346CE9" w:rsidP="00B96829">
            <w:pPr>
              <w:rPr>
                <w:rFonts w:ascii="Tahoma" w:hAnsi="Tahoma" w:cs="Tahoma"/>
                <w:sz w:val="20"/>
                <w:szCs w:val="20"/>
              </w:rPr>
            </w:pPr>
          </w:p>
        </w:tc>
        <w:tc>
          <w:tcPr>
            <w:tcW w:w="0" w:type="auto"/>
          </w:tcPr>
          <w:p w14:paraId="39819456" w14:textId="77777777" w:rsidR="00346CE9" w:rsidRPr="00AF2D2A" w:rsidRDefault="00346CE9" w:rsidP="008C30AB">
            <w:pPr>
              <w:rPr>
                <w:rFonts w:ascii="Tahoma" w:hAnsi="Tahoma" w:cs="Tahoma"/>
                <w:sz w:val="20"/>
                <w:szCs w:val="20"/>
              </w:rPr>
            </w:pPr>
            <w:r w:rsidRPr="00AF2D2A">
              <w:rPr>
                <w:rFonts w:ascii="Tahoma" w:hAnsi="Tahoma" w:cs="Tahoma"/>
                <w:sz w:val="20"/>
                <w:szCs w:val="20"/>
              </w:rPr>
              <w:t>P, PP, PP(WP), OO</w:t>
            </w:r>
          </w:p>
        </w:tc>
        <w:tc>
          <w:tcPr>
            <w:tcW w:w="0" w:type="auto"/>
            <w:vMerge/>
          </w:tcPr>
          <w:p w14:paraId="3B246F8C" w14:textId="77777777" w:rsidR="00346CE9" w:rsidRPr="0092070F" w:rsidRDefault="00346CE9" w:rsidP="00E24578">
            <w:pPr>
              <w:rPr>
                <w:rFonts w:ascii="Tahoma" w:hAnsi="Tahoma" w:cs="Tahoma"/>
                <w:sz w:val="20"/>
                <w:szCs w:val="20"/>
                <w:vertAlign w:val="superscript"/>
              </w:rPr>
            </w:pPr>
          </w:p>
        </w:tc>
      </w:tr>
    </w:tbl>
    <w:p w14:paraId="7B78C3E4" w14:textId="77777777" w:rsidR="00FF5769" w:rsidRDefault="00FF5769"/>
    <w:tbl>
      <w:tblPr>
        <w:tblStyle w:val="TableGrid1"/>
        <w:tblW w:w="457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4"/>
        <w:gridCol w:w="11040"/>
      </w:tblGrid>
      <w:tr w:rsidR="00087C86" w14:paraId="21C94381" w14:textId="77777777" w:rsidTr="00364895">
        <w:tc>
          <w:tcPr>
            <w:tcW w:w="5000" w:type="pct"/>
            <w:gridSpan w:val="2"/>
            <w:tcBorders>
              <w:bottom w:val="single" w:sz="12" w:space="0" w:color="auto"/>
            </w:tcBorders>
          </w:tcPr>
          <w:p w14:paraId="4ABE8B94" w14:textId="3913B1A6" w:rsidR="00087C86" w:rsidRPr="00C1116A" w:rsidRDefault="00087C86" w:rsidP="00C1116A">
            <w:pPr>
              <w:suppressAutoHyphens/>
              <w:overflowPunct w:val="0"/>
              <w:autoSpaceDE w:val="0"/>
              <w:autoSpaceDN w:val="0"/>
              <w:adjustRightInd w:val="0"/>
              <w:jc w:val="center"/>
              <w:textAlignment w:val="baseline"/>
              <w:outlineLvl w:val="2"/>
              <w:rPr>
                <w:rFonts w:ascii="Tahoma" w:hAnsi="Tahoma" w:cs="Tahoma"/>
                <w:b/>
                <w:bCs/>
              </w:rPr>
            </w:pPr>
            <w:r w:rsidRPr="00C1116A">
              <w:rPr>
                <w:rFonts w:ascii="Tahoma" w:eastAsiaTheme="majorEastAsia" w:hAnsi="Tahoma" w:cs="Tahoma"/>
                <w:b/>
                <w:bCs/>
              </w:rPr>
              <w:t>Saīsinājumi</w:t>
            </w:r>
          </w:p>
          <w:p w14:paraId="6523999F" w14:textId="5F7C9DCC" w:rsidR="00087C86" w:rsidRPr="00C1116A" w:rsidRDefault="00087C86" w:rsidP="00C1116A">
            <w:pPr>
              <w:suppressAutoHyphens/>
              <w:overflowPunct w:val="0"/>
              <w:autoSpaceDE w:val="0"/>
              <w:autoSpaceDN w:val="0"/>
              <w:adjustRightInd w:val="0"/>
              <w:jc w:val="center"/>
              <w:textAlignment w:val="baseline"/>
              <w:outlineLvl w:val="2"/>
              <w:rPr>
                <w:rFonts w:ascii="Tahoma" w:eastAsiaTheme="majorEastAsia" w:hAnsi="Tahoma" w:cs="Tahoma"/>
                <w:b/>
                <w:bCs/>
              </w:rPr>
            </w:pPr>
            <w:r w:rsidRPr="00C1116A">
              <w:rPr>
                <w:rFonts w:ascii="Tahoma" w:hAnsi="Tahoma" w:cs="Tahoma"/>
                <w:b/>
                <w:bCs/>
                <w:shd w:val="clear" w:color="auto" w:fill="FFFFFF"/>
              </w:rPr>
              <w:t>Abbreviations</w:t>
            </w:r>
          </w:p>
        </w:tc>
      </w:tr>
      <w:tr w:rsidR="00C1116A" w14:paraId="7FA59B0A" w14:textId="77777777" w:rsidTr="00364895">
        <w:tc>
          <w:tcPr>
            <w:tcW w:w="665" w:type="pct"/>
            <w:tcBorders>
              <w:top w:val="single" w:sz="12" w:space="0" w:color="auto"/>
              <w:bottom w:val="single" w:sz="4" w:space="0" w:color="auto"/>
            </w:tcBorders>
          </w:tcPr>
          <w:p w14:paraId="412F5E11" w14:textId="15D1B56D" w:rsidR="00EE1D0F" w:rsidRPr="00C1116A" w:rsidRDefault="00EE1D0F" w:rsidP="00C1116A">
            <w:pPr>
              <w:suppressAutoHyphens/>
              <w:overflowPunct w:val="0"/>
              <w:autoSpaceDE w:val="0"/>
              <w:autoSpaceDN w:val="0"/>
              <w:adjustRightInd w:val="0"/>
              <w:jc w:val="both"/>
              <w:textAlignment w:val="baseline"/>
              <w:outlineLvl w:val="2"/>
              <w:rPr>
                <w:rFonts w:ascii="Tahoma" w:eastAsiaTheme="majorEastAsia" w:hAnsi="Tahoma" w:cs="Tahoma"/>
              </w:rPr>
            </w:pPr>
            <w:r w:rsidRPr="00FF5769">
              <w:rPr>
                <w:rFonts w:ascii="Tahoma" w:hAnsi="Tahoma" w:cs="Tahoma"/>
              </w:rPr>
              <w:t>A</w:t>
            </w:r>
          </w:p>
        </w:tc>
        <w:tc>
          <w:tcPr>
            <w:tcW w:w="4335" w:type="pct"/>
            <w:tcBorders>
              <w:top w:val="single" w:sz="12" w:space="0" w:color="auto"/>
              <w:bottom w:val="single" w:sz="4" w:space="0" w:color="auto"/>
            </w:tcBorders>
          </w:tcPr>
          <w:p w14:paraId="2929E26D" w14:textId="77777777" w:rsidR="00EE1D0F" w:rsidRPr="00C1116A" w:rsidRDefault="00EE1D0F" w:rsidP="00C1116A">
            <w:pPr>
              <w:jc w:val="both"/>
              <w:rPr>
                <w:rFonts w:ascii="Tahoma" w:hAnsi="Tahoma" w:cs="Tahoma"/>
              </w:rPr>
            </w:pPr>
            <w:r w:rsidRPr="00FF5769">
              <w:rPr>
                <w:rFonts w:ascii="Tahoma" w:hAnsi="Tahoma" w:cs="Tahoma"/>
              </w:rPr>
              <w:t>Lidosta</w:t>
            </w:r>
          </w:p>
          <w:p w14:paraId="5138807A" w14:textId="46E0428B" w:rsidR="00EE1D0F" w:rsidRPr="00C1116A" w:rsidRDefault="00EE1D0F" w:rsidP="00C1116A">
            <w:pPr>
              <w:suppressAutoHyphens/>
              <w:overflowPunct w:val="0"/>
              <w:autoSpaceDE w:val="0"/>
              <w:autoSpaceDN w:val="0"/>
              <w:adjustRightInd w:val="0"/>
              <w:jc w:val="both"/>
              <w:textAlignment w:val="baseline"/>
              <w:outlineLvl w:val="2"/>
              <w:rPr>
                <w:rFonts w:ascii="Tahoma" w:eastAsiaTheme="majorEastAsia" w:hAnsi="Tahoma" w:cs="Tahoma"/>
              </w:rPr>
            </w:pPr>
            <w:r w:rsidRPr="000878B4">
              <w:rPr>
                <w:rFonts w:ascii="Tahoma" w:hAnsi="Tahoma" w:cs="Tahoma"/>
              </w:rPr>
              <w:t>Airport</w:t>
            </w:r>
          </w:p>
        </w:tc>
      </w:tr>
      <w:tr w:rsidR="00EE1D0F" w14:paraId="5997C47B" w14:textId="77777777" w:rsidTr="00364895">
        <w:tc>
          <w:tcPr>
            <w:tcW w:w="665" w:type="pct"/>
            <w:tcBorders>
              <w:top w:val="single" w:sz="4" w:space="0" w:color="auto"/>
              <w:bottom w:val="single" w:sz="4" w:space="0" w:color="auto"/>
            </w:tcBorders>
          </w:tcPr>
          <w:p w14:paraId="43A9679B" w14:textId="2465AB42" w:rsidR="00EE1D0F" w:rsidRPr="00C1116A" w:rsidRDefault="00EE1D0F" w:rsidP="00C1116A">
            <w:pPr>
              <w:suppressAutoHyphens/>
              <w:overflowPunct w:val="0"/>
              <w:autoSpaceDE w:val="0"/>
              <w:autoSpaceDN w:val="0"/>
              <w:adjustRightInd w:val="0"/>
              <w:jc w:val="both"/>
              <w:textAlignment w:val="baseline"/>
              <w:outlineLvl w:val="2"/>
              <w:rPr>
                <w:rFonts w:ascii="Tahoma" w:eastAsiaTheme="majorEastAsia" w:hAnsi="Tahoma" w:cs="Tahoma"/>
              </w:rPr>
            </w:pPr>
            <w:r w:rsidRPr="00FF5769">
              <w:rPr>
                <w:rFonts w:ascii="Tahoma" w:hAnsi="Tahoma" w:cs="Tahoma"/>
              </w:rPr>
              <w:t>F</w:t>
            </w:r>
          </w:p>
        </w:tc>
        <w:tc>
          <w:tcPr>
            <w:tcW w:w="4335" w:type="pct"/>
            <w:tcBorders>
              <w:top w:val="single" w:sz="4" w:space="0" w:color="auto"/>
              <w:bottom w:val="single" w:sz="4" w:space="0" w:color="auto"/>
            </w:tcBorders>
          </w:tcPr>
          <w:p w14:paraId="6B67D7DE" w14:textId="77777777" w:rsidR="00EE1D0F" w:rsidRPr="00C1116A" w:rsidRDefault="00EE1D0F" w:rsidP="00C1116A">
            <w:pPr>
              <w:jc w:val="both"/>
              <w:rPr>
                <w:rFonts w:ascii="Tahoma" w:hAnsi="Tahoma" w:cs="Tahoma"/>
              </w:rPr>
            </w:pPr>
            <w:r w:rsidRPr="00FF5769">
              <w:rPr>
                <w:rFonts w:ascii="Tahoma" w:hAnsi="Tahoma" w:cs="Tahoma"/>
              </w:rPr>
              <w:t>Dzelzceļš</w:t>
            </w:r>
          </w:p>
          <w:p w14:paraId="54F86DC3" w14:textId="09D15823" w:rsidR="00EE1D0F" w:rsidRPr="00C1116A" w:rsidRDefault="00EE1D0F" w:rsidP="00C1116A">
            <w:pPr>
              <w:suppressAutoHyphens/>
              <w:overflowPunct w:val="0"/>
              <w:autoSpaceDE w:val="0"/>
              <w:autoSpaceDN w:val="0"/>
              <w:adjustRightInd w:val="0"/>
              <w:jc w:val="both"/>
              <w:textAlignment w:val="baseline"/>
              <w:outlineLvl w:val="2"/>
              <w:rPr>
                <w:rFonts w:ascii="Tahoma" w:eastAsiaTheme="majorEastAsia" w:hAnsi="Tahoma" w:cs="Tahoma"/>
              </w:rPr>
            </w:pPr>
            <w:r w:rsidRPr="000878B4">
              <w:rPr>
                <w:rFonts w:ascii="Tahoma" w:hAnsi="Tahoma" w:cs="Tahoma"/>
              </w:rPr>
              <w:t>Rail</w:t>
            </w:r>
          </w:p>
        </w:tc>
      </w:tr>
      <w:tr w:rsidR="00EE1D0F" w14:paraId="13C55275" w14:textId="77777777" w:rsidTr="00364895">
        <w:tc>
          <w:tcPr>
            <w:tcW w:w="665" w:type="pct"/>
            <w:tcBorders>
              <w:top w:val="single" w:sz="4" w:space="0" w:color="auto"/>
              <w:bottom w:val="single" w:sz="4" w:space="0" w:color="auto"/>
            </w:tcBorders>
          </w:tcPr>
          <w:p w14:paraId="23F980D6" w14:textId="3F2EED30" w:rsidR="00EE1D0F" w:rsidRPr="00C1116A" w:rsidRDefault="00EE1D0F" w:rsidP="00C1116A">
            <w:pPr>
              <w:suppressAutoHyphens/>
              <w:overflowPunct w:val="0"/>
              <w:autoSpaceDE w:val="0"/>
              <w:autoSpaceDN w:val="0"/>
              <w:adjustRightInd w:val="0"/>
              <w:jc w:val="both"/>
              <w:textAlignment w:val="baseline"/>
              <w:outlineLvl w:val="2"/>
              <w:rPr>
                <w:rFonts w:ascii="Tahoma" w:eastAsiaTheme="majorEastAsia" w:hAnsi="Tahoma" w:cs="Tahoma"/>
              </w:rPr>
            </w:pPr>
            <w:r w:rsidRPr="00FF5769">
              <w:rPr>
                <w:rFonts w:ascii="Tahoma" w:hAnsi="Tahoma" w:cs="Tahoma"/>
              </w:rPr>
              <w:t>P</w:t>
            </w:r>
          </w:p>
        </w:tc>
        <w:tc>
          <w:tcPr>
            <w:tcW w:w="4335" w:type="pct"/>
            <w:tcBorders>
              <w:top w:val="single" w:sz="4" w:space="0" w:color="auto"/>
              <w:bottom w:val="single" w:sz="4" w:space="0" w:color="auto"/>
            </w:tcBorders>
          </w:tcPr>
          <w:p w14:paraId="064E264E" w14:textId="77777777" w:rsidR="00EE1D0F" w:rsidRPr="00C1116A" w:rsidRDefault="00EE1D0F" w:rsidP="00C1116A">
            <w:pPr>
              <w:jc w:val="both"/>
              <w:rPr>
                <w:rFonts w:ascii="Tahoma" w:hAnsi="Tahoma" w:cs="Tahoma"/>
              </w:rPr>
            </w:pPr>
            <w:r w:rsidRPr="00FF5769">
              <w:rPr>
                <w:rFonts w:ascii="Tahoma" w:hAnsi="Tahoma" w:cs="Tahoma"/>
              </w:rPr>
              <w:t>Osta</w:t>
            </w:r>
          </w:p>
          <w:p w14:paraId="35D05122" w14:textId="7F2025F8" w:rsidR="00EE1D0F" w:rsidRPr="00C1116A" w:rsidRDefault="00EE1D0F" w:rsidP="00C1116A">
            <w:pPr>
              <w:suppressAutoHyphens/>
              <w:overflowPunct w:val="0"/>
              <w:autoSpaceDE w:val="0"/>
              <w:autoSpaceDN w:val="0"/>
              <w:adjustRightInd w:val="0"/>
              <w:jc w:val="both"/>
              <w:textAlignment w:val="baseline"/>
              <w:outlineLvl w:val="2"/>
              <w:rPr>
                <w:rFonts w:ascii="Tahoma" w:eastAsiaTheme="majorEastAsia" w:hAnsi="Tahoma" w:cs="Tahoma"/>
              </w:rPr>
            </w:pPr>
            <w:r w:rsidRPr="000878B4">
              <w:rPr>
                <w:rFonts w:ascii="Tahoma" w:hAnsi="Tahoma" w:cs="Tahoma"/>
              </w:rPr>
              <w:t>Port</w:t>
            </w:r>
          </w:p>
        </w:tc>
      </w:tr>
      <w:tr w:rsidR="00EE1D0F" w14:paraId="2D62A359" w14:textId="77777777" w:rsidTr="00364895">
        <w:tc>
          <w:tcPr>
            <w:tcW w:w="665" w:type="pct"/>
            <w:tcBorders>
              <w:top w:val="single" w:sz="4" w:space="0" w:color="auto"/>
              <w:bottom w:val="single" w:sz="12" w:space="0" w:color="auto"/>
            </w:tcBorders>
          </w:tcPr>
          <w:p w14:paraId="7C1C1D15" w14:textId="0F5D9EAC" w:rsidR="00EE1D0F" w:rsidRPr="00C1116A" w:rsidRDefault="00EE1D0F" w:rsidP="00C1116A">
            <w:pPr>
              <w:suppressAutoHyphens/>
              <w:overflowPunct w:val="0"/>
              <w:autoSpaceDE w:val="0"/>
              <w:autoSpaceDN w:val="0"/>
              <w:adjustRightInd w:val="0"/>
              <w:jc w:val="both"/>
              <w:textAlignment w:val="baseline"/>
              <w:outlineLvl w:val="2"/>
              <w:rPr>
                <w:rFonts w:ascii="Tahoma" w:eastAsiaTheme="majorEastAsia" w:hAnsi="Tahoma" w:cs="Tahoma"/>
              </w:rPr>
            </w:pPr>
            <w:r w:rsidRPr="00FF5769">
              <w:rPr>
                <w:rFonts w:ascii="Tahoma" w:hAnsi="Tahoma" w:cs="Tahoma"/>
              </w:rPr>
              <w:t>R</w:t>
            </w:r>
          </w:p>
        </w:tc>
        <w:tc>
          <w:tcPr>
            <w:tcW w:w="4335" w:type="pct"/>
            <w:tcBorders>
              <w:top w:val="single" w:sz="4" w:space="0" w:color="auto"/>
              <w:bottom w:val="single" w:sz="12" w:space="0" w:color="auto"/>
            </w:tcBorders>
          </w:tcPr>
          <w:p w14:paraId="159CDE77" w14:textId="77777777" w:rsidR="00EE1D0F" w:rsidRPr="00C1116A" w:rsidRDefault="00EE1D0F" w:rsidP="00C1116A">
            <w:pPr>
              <w:jc w:val="both"/>
              <w:rPr>
                <w:rFonts w:ascii="Tahoma" w:hAnsi="Tahoma" w:cs="Tahoma"/>
              </w:rPr>
            </w:pPr>
            <w:r w:rsidRPr="00FF5769">
              <w:rPr>
                <w:rFonts w:ascii="Tahoma" w:hAnsi="Tahoma" w:cs="Tahoma"/>
              </w:rPr>
              <w:t>Autoceļš</w:t>
            </w:r>
          </w:p>
          <w:p w14:paraId="5D94B7F9" w14:textId="3E0F34A0" w:rsidR="00EE1D0F" w:rsidRPr="00C1116A" w:rsidRDefault="00EE1D0F" w:rsidP="00C1116A">
            <w:pPr>
              <w:suppressAutoHyphens/>
              <w:overflowPunct w:val="0"/>
              <w:autoSpaceDE w:val="0"/>
              <w:autoSpaceDN w:val="0"/>
              <w:adjustRightInd w:val="0"/>
              <w:jc w:val="both"/>
              <w:textAlignment w:val="baseline"/>
              <w:outlineLvl w:val="2"/>
              <w:rPr>
                <w:rFonts w:ascii="Tahoma" w:eastAsiaTheme="majorEastAsia" w:hAnsi="Tahoma" w:cs="Tahoma"/>
              </w:rPr>
            </w:pPr>
            <w:r w:rsidRPr="000878B4">
              <w:rPr>
                <w:rFonts w:ascii="Tahoma" w:hAnsi="Tahoma" w:cs="Tahoma"/>
              </w:rPr>
              <w:t>Road</w:t>
            </w:r>
          </w:p>
        </w:tc>
      </w:tr>
      <w:tr w:rsidR="00EE1D0F" w14:paraId="63A380CE" w14:textId="77777777" w:rsidTr="00364895">
        <w:tc>
          <w:tcPr>
            <w:tcW w:w="665" w:type="pct"/>
            <w:tcBorders>
              <w:top w:val="single" w:sz="12" w:space="0" w:color="auto"/>
              <w:bottom w:val="dotted" w:sz="4" w:space="0" w:color="auto"/>
            </w:tcBorders>
          </w:tcPr>
          <w:p w14:paraId="6A3F13D9" w14:textId="7D6AC57B" w:rsidR="00EE1D0F" w:rsidRPr="00364895" w:rsidRDefault="00EE1D0F" w:rsidP="00C1116A">
            <w:pPr>
              <w:suppressAutoHyphens/>
              <w:overflowPunct w:val="0"/>
              <w:autoSpaceDE w:val="0"/>
              <w:autoSpaceDN w:val="0"/>
              <w:adjustRightInd w:val="0"/>
              <w:jc w:val="both"/>
              <w:textAlignment w:val="baseline"/>
              <w:outlineLvl w:val="2"/>
              <w:rPr>
                <w:rFonts w:ascii="Tahoma" w:eastAsiaTheme="majorEastAsia" w:hAnsi="Tahoma" w:cs="Tahoma"/>
                <w:b/>
                <w:bCs/>
              </w:rPr>
            </w:pPr>
            <w:r w:rsidRPr="00364895">
              <w:rPr>
                <w:rFonts w:ascii="Tahoma" w:eastAsiaTheme="majorEastAsia" w:hAnsi="Tahoma" w:cs="Tahoma"/>
                <w:b/>
                <w:bCs/>
              </w:rPr>
              <w:t>PNAO</w:t>
            </w:r>
          </w:p>
        </w:tc>
        <w:tc>
          <w:tcPr>
            <w:tcW w:w="4335" w:type="pct"/>
            <w:tcBorders>
              <w:top w:val="single" w:sz="12" w:space="0" w:color="auto"/>
              <w:bottom w:val="dotted" w:sz="4" w:space="0" w:color="auto"/>
            </w:tcBorders>
          </w:tcPr>
          <w:p w14:paraId="0426F45A" w14:textId="77777777" w:rsidR="00EE1D0F" w:rsidRPr="00C1116A" w:rsidRDefault="00EE1D0F" w:rsidP="00C1116A">
            <w:pPr>
              <w:suppressAutoHyphens/>
              <w:overflowPunct w:val="0"/>
              <w:autoSpaceDE w:val="0"/>
              <w:autoSpaceDN w:val="0"/>
              <w:adjustRightInd w:val="0"/>
              <w:jc w:val="both"/>
              <w:textAlignment w:val="baseline"/>
              <w:outlineLvl w:val="2"/>
              <w:rPr>
                <w:rFonts w:ascii="Tahoma" w:eastAsiaTheme="majorEastAsia" w:hAnsi="Tahoma" w:cs="Tahoma"/>
              </w:rPr>
            </w:pPr>
            <w:r w:rsidRPr="00C1116A">
              <w:rPr>
                <w:rFonts w:ascii="Tahoma" w:eastAsiaTheme="majorEastAsia" w:hAnsi="Tahoma" w:cs="Tahoma"/>
              </w:rPr>
              <w:t>Produkti, kas nav dzīvnieku izcelsmes produkti</w:t>
            </w:r>
          </w:p>
          <w:p w14:paraId="10E95D0D" w14:textId="6578CD20" w:rsidR="00EE1D0F" w:rsidRPr="00C1116A" w:rsidRDefault="00EE1D0F" w:rsidP="00C1116A">
            <w:pPr>
              <w:suppressAutoHyphens/>
              <w:overflowPunct w:val="0"/>
              <w:autoSpaceDE w:val="0"/>
              <w:autoSpaceDN w:val="0"/>
              <w:adjustRightInd w:val="0"/>
              <w:jc w:val="both"/>
              <w:textAlignment w:val="baseline"/>
              <w:outlineLvl w:val="2"/>
              <w:rPr>
                <w:rFonts w:ascii="Tahoma" w:eastAsiaTheme="majorEastAsia" w:hAnsi="Tahoma" w:cs="Tahoma"/>
              </w:rPr>
            </w:pPr>
            <w:r w:rsidRPr="00C1116A">
              <w:rPr>
                <w:rFonts w:ascii="Tahoma" w:hAnsi="Tahoma" w:cs="Tahoma"/>
                <w:shd w:val="clear" w:color="auto" w:fill="FFFFFF"/>
              </w:rPr>
              <w:t>Products of non-animal origin</w:t>
            </w:r>
          </w:p>
        </w:tc>
      </w:tr>
      <w:tr w:rsidR="00EE1D0F" w14:paraId="3429EDBC" w14:textId="77777777" w:rsidTr="00364895">
        <w:tc>
          <w:tcPr>
            <w:tcW w:w="665" w:type="pct"/>
            <w:tcBorders>
              <w:top w:val="dotted" w:sz="4" w:space="0" w:color="auto"/>
              <w:bottom w:val="dotted" w:sz="4" w:space="0" w:color="auto"/>
            </w:tcBorders>
          </w:tcPr>
          <w:p w14:paraId="0C6FCFA2" w14:textId="65EE6697" w:rsidR="00EE1D0F" w:rsidRPr="00C1116A" w:rsidRDefault="00EE1D0F" w:rsidP="00C1116A">
            <w:pPr>
              <w:suppressAutoHyphens/>
              <w:overflowPunct w:val="0"/>
              <w:autoSpaceDE w:val="0"/>
              <w:autoSpaceDN w:val="0"/>
              <w:adjustRightInd w:val="0"/>
              <w:ind w:left="309"/>
              <w:textAlignment w:val="baseline"/>
              <w:outlineLvl w:val="2"/>
              <w:rPr>
                <w:rFonts w:ascii="Tahoma" w:eastAsiaTheme="majorEastAsia" w:hAnsi="Tahoma" w:cs="Tahoma"/>
              </w:rPr>
            </w:pPr>
            <w:r w:rsidRPr="00C1116A">
              <w:rPr>
                <w:rFonts w:ascii="Tahoma" w:eastAsiaTheme="majorEastAsia" w:hAnsi="Tahoma" w:cs="Tahoma"/>
              </w:rPr>
              <w:t>-HC(food)</w:t>
            </w:r>
          </w:p>
        </w:tc>
        <w:tc>
          <w:tcPr>
            <w:tcW w:w="4335" w:type="pct"/>
            <w:tcBorders>
              <w:top w:val="dotted" w:sz="4" w:space="0" w:color="auto"/>
              <w:bottom w:val="dotted" w:sz="4" w:space="0" w:color="auto"/>
            </w:tcBorders>
          </w:tcPr>
          <w:p w14:paraId="4F8A881F" w14:textId="77777777" w:rsidR="00EE1D0F" w:rsidRPr="00C1116A" w:rsidRDefault="00EE1D0F" w:rsidP="00C1116A">
            <w:pPr>
              <w:suppressAutoHyphens/>
              <w:overflowPunct w:val="0"/>
              <w:autoSpaceDE w:val="0"/>
              <w:autoSpaceDN w:val="0"/>
              <w:adjustRightInd w:val="0"/>
              <w:jc w:val="both"/>
              <w:textAlignment w:val="baseline"/>
              <w:outlineLvl w:val="2"/>
              <w:rPr>
                <w:rFonts w:ascii="Tahoma" w:hAnsi="Tahoma" w:cs="Tahoma"/>
                <w:shd w:val="clear" w:color="auto" w:fill="FFFFFF"/>
              </w:rPr>
            </w:pPr>
            <w:r w:rsidRPr="00C1116A">
              <w:rPr>
                <w:rFonts w:ascii="Tahoma" w:hAnsi="Tahoma" w:cs="Tahoma"/>
                <w:shd w:val="clear" w:color="auto" w:fill="FFFFFF"/>
              </w:rPr>
              <w:t>Pārtika, kas nav dzīvnieku izcelsmes pārtika</w:t>
            </w:r>
          </w:p>
          <w:p w14:paraId="387D260F" w14:textId="5399A6B4" w:rsidR="00EE1D0F" w:rsidRPr="00C1116A" w:rsidRDefault="00EE1D0F" w:rsidP="00C1116A">
            <w:pPr>
              <w:suppressAutoHyphens/>
              <w:overflowPunct w:val="0"/>
              <w:autoSpaceDE w:val="0"/>
              <w:autoSpaceDN w:val="0"/>
              <w:adjustRightInd w:val="0"/>
              <w:jc w:val="both"/>
              <w:textAlignment w:val="baseline"/>
              <w:outlineLvl w:val="2"/>
              <w:rPr>
                <w:rFonts w:ascii="Tahoma" w:eastAsiaTheme="majorEastAsia" w:hAnsi="Tahoma" w:cs="Tahoma"/>
              </w:rPr>
            </w:pPr>
            <w:r w:rsidRPr="00C1116A">
              <w:rPr>
                <w:rFonts w:ascii="Tahoma" w:hAnsi="Tahoma" w:cs="Tahoma"/>
                <w:shd w:val="clear" w:color="auto" w:fill="FFFFFF"/>
              </w:rPr>
              <w:t>Food of non-animal origin</w:t>
            </w:r>
          </w:p>
        </w:tc>
      </w:tr>
      <w:tr w:rsidR="00EE1D0F" w14:paraId="3EA7E677" w14:textId="77777777" w:rsidTr="00364895">
        <w:tc>
          <w:tcPr>
            <w:tcW w:w="665" w:type="pct"/>
            <w:tcBorders>
              <w:top w:val="dotted" w:sz="4" w:space="0" w:color="auto"/>
              <w:bottom w:val="dotted" w:sz="4" w:space="0" w:color="auto"/>
            </w:tcBorders>
          </w:tcPr>
          <w:p w14:paraId="4D51817C" w14:textId="05E2ABC4" w:rsidR="00EE1D0F" w:rsidRPr="00C1116A" w:rsidRDefault="00EE1D0F" w:rsidP="00C1116A">
            <w:pPr>
              <w:suppressAutoHyphens/>
              <w:overflowPunct w:val="0"/>
              <w:autoSpaceDE w:val="0"/>
              <w:autoSpaceDN w:val="0"/>
              <w:adjustRightInd w:val="0"/>
              <w:ind w:left="309"/>
              <w:textAlignment w:val="baseline"/>
              <w:outlineLvl w:val="2"/>
              <w:rPr>
                <w:rFonts w:ascii="Tahoma" w:eastAsiaTheme="majorEastAsia" w:hAnsi="Tahoma" w:cs="Tahoma"/>
              </w:rPr>
            </w:pPr>
            <w:r w:rsidRPr="00C1116A">
              <w:rPr>
                <w:rFonts w:ascii="Tahoma" w:eastAsiaTheme="majorEastAsia" w:hAnsi="Tahoma" w:cs="Tahoma"/>
              </w:rPr>
              <w:t>-NHC(feed)</w:t>
            </w:r>
          </w:p>
        </w:tc>
        <w:tc>
          <w:tcPr>
            <w:tcW w:w="4335" w:type="pct"/>
            <w:tcBorders>
              <w:top w:val="dotted" w:sz="4" w:space="0" w:color="auto"/>
              <w:bottom w:val="dotted" w:sz="4" w:space="0" w:color="auto"/>
            </w:tcBorders>
          </w:tcPr>
          <w:p w14:paraId="7D5A94B1" w14:textId="77777777" w:rsidR="00EE1D0F" w:rsidRPr="00C1116A" w:rsidRDefault="00EE1D0F" w:rsidP="00C1116A">
            <w:pPr>
              <w:suppressAutoHyphens/>
              <w:overflowPunct w:val="0"/>
              <w:autoSpaceDE w:val="0"/>
              <w:autoSpaceDN w:val="0"/>
              <w:adjustRightInd w:val="0"/>
              <w:jc w:val="both"/>
              <w:textAlignment w:val="baseline"/>
              <w:outlineLvl w:val="2"/>
              <w:rPr>
                <w:rFonts w:ascii="Tahoma" w:hAnsi="Tahoma" w:cs="Tahoma"/>
                <w:shd w:val="clear" w:color="auto" w:fill="FFFFFF"/>
              </w:rPr>
            </w:pPr>
            <w:r w:rsidRPr="00C1116A">
              <w:rPr>
                <w:rFonts w:ascii="Tahoma" w:hAnsi="Tahoma" w:cs="Tahoma"/>
                <w:shd w:val="clear" w:color="auto" w:fill="FFFFFF"/>
              </w:rPr>
              <w:t xml:space="preserve">Barība, kas nav dzīvnieku izcelsmes barība </w:t>
            </w:r>
          </w:p>
          <w:p w14:paraId="4AE141D8" w14:textId="02320294" w:rsidR="00EE1D0F" w:rsidRPr="00C1116A" w:rsidRDefault="00EE1D0F" w:rsidP="00C1116A">
            <w:pPr>
              <w:suppressAutoHyphens/>
              <w:overflowPunct w:val="0"/>
              <w:autoSpaceDE w:val="0"/>
              <w:autoSpaceDN w:val="0"/>
              <w:adjustRightInd w:val="0"/>
              <w:jc w:val="both"/>
              <w:textAlignment w:val="baseline"/>
              <w:outlineLvl w:val="2"/>
              <w:rPr>
                <w:rFonts w:ascii="Tahoma" w:eastAsiaTheme="majorEastAsia" w:hAnsi="Tahoma" w:cs="Tahoma"/>
              </w:rPr>
            </w:pPr>
            <w:r w:rsidRPr="00C1116A">
              <w:rPr>
                <w:rFonts w:ascii="Tahoma" w:hAnsi="Tahoma" w:cs="Tahoma"/>
                <w:shd w:val="clear" w:color="auto" w:fill="FFFFFF"/>
              </w:rPr>
              <w:t>Feed of non-animal origin</w:t>
            </w:r>
          </w:p>
        </w:tc>
      </w:tr>
      <w:tr w:rsidR="00EE1D0F" w14:paraId="6D8E4CB7" w14:textId="77777777" w:rsidTr="00364895">
        <w:tc>
          <w:tcPr>
            <w:tcW w:w="665" w:type="pct"/>
            <w:tcBorders>
              <w:top w:val="dotted" w:sz="4" w:space="0" w:color="auto"/>
              <w:bottom w:val="single" w:sz="12" w:space="0" w:color="auto"/>
            </w:tcBorders>
          </w:tcPr>
          <w:p w14:paraId="257ADC94" w14:textId="1A5D4CAA" w:rsidR="00EE1D0F" w:rsidRPr="00C1116A" w:rsidRDefault="00EE1D0F" w:rsidP="00C1116A">
            <w:pPr>
              <w:suppressAutoHyphens/>
              <w:overflowPunct w:val="0"/>
              <w:autoSpaceDE w:val="0"/>
              <w:autoSpaceDN w:val="0"/>
              <w:adjustRightInd w:val="0"/>
              <w:ind w:left="309"/>
              <w:textAlignment w:val="baseline"/>
              <w:outlineLvl w:val="2"/>
              <w:rPr>
                <w:rFonts w:ascii="Tahoma" w:eastAsiaTheme="majorEastAsia" w:hAnsi="Tahoma" w:cs="Tahoma"/>
              </w:rPr>
            </w:pPr>
            <w:r w:rsidRPr="00C1116A">
              <w:rPr>
                <w:rFonts w:ascii="Tahoma" w:eastAsiaTheme="majorEastAsia" w:hAnsi="Tahoma" w:cs="Tahoma"/>
              </w:rPr>
              <w:t>-NHC(other)</w:t>
            </w:r>
          </w:p>
        </w:tc>
        <w:tc>
          <w:tcPr>
            <w:tcW w:w="4335" w:type="pct"/>
            <w:tcBorders>
              <w:top w:val="dotted" w:sz="4" w:space="0" w:color="auto"/>
              <w:bottom w:val="single" w:sz="12" w:space="0" w:color="auto"/>
            </w:tcBorders>
          </w:tcPr>
          <w:p w14:paraId="0852D021" w14:textId="77777777" w:rsidR="00EE1D0F" w:rsidRPr="00C1116A" w:rsidRDefault="00EE1D0F" w:rsidP="00C1116A">
            <w:pPr>
              <w:suppressAutoHyphens/>
              <w:overflowPunct w:val="0"/>
              <w:autoSpaceDE w:val="0"/>
              <w:autoSpaceDN w:val="0"/>
              <w:adjustRightInd w:val="0"/>
              <w:jc w:val="both"/>
              <w:textAlignment w:val="baseline"/>
              <w:outlineLvl w:val="2"/>
              <w:rPr>
                <w:rFonts w:ascii="Tahoma" w:hAnsi="Tahoma" w:cs="Tahoma"/>
                <w:shd w:val="clear" w:color="auto" w:fill="FFFFFF"/>
              </w:rPr>
            </w:pPr>
            <w:r w:rsidRPr="00C1116A">
              <w:rPr>
                <w:rFonts w:ascii="Tahoma" w:hAnsi="Tahoma" w:cs="Tahoma"/>
                <w:shd w:val="clear" w:color="auto" w:fill="FFFFFF"/>
              </w:rPr>
              <w:t xml:space="preserve">Produkti, kas nav dzīvnieku izcelsmes produkti un nav ne pārtika, ne barība </w:t>
            </w:r>
          </w:p>
          <w:p w14:paraId="756CE4B1" w14:textId="6C074892" w:rsidR="00EE1D0F" w:rsidRPr="00C1116A" w:rsidRDefault="00EE1D0F" w:rsidP="00C1116A">
            <w:pPr>
              <w:suppressAutoHyphens/>
              <w:overflowPunct w:val="0"/>
              <w:autoSpaceDE w:val="0"/>
              <w:autoSpaceDN w:val="0"/>
              <w:adjustRightInd w:val="0"/>
              <w:jc w:val="both"/>
              <w:textAlignment w:val="baseline"/>
              <w:outlineLvl w:val="2"/>
              <w:rPr>
                <w:rFonts w:ascii="Tahoma" w:eastAsiaTheme="majorEastAsia" w:hAnsi="Tahoma" w:cs="Tahoma"/>
              </w:rPr>
            </w:pPr>
            <w:r w:rsidRPr="00C1116A">
              <w:rPr>
                <w:rFonts w:ascii="Tahoma" w:hAnsi="Tahoma" w:cs="Tahoma"/>
                <w:shd w:val="clear" w:color="auto" w:fill="FFFFFF"/>
              </w:rPr>
              <w:t>Products of non-animal origin, which are neither food nor feed</w:t>
            </w:r>
          </w:p>
        </w:tc>
      </w:tr>
      <w:tr w:rsidR="00364895" w14:paraId="3AB933A5" w14:textId="77777777" w:rsidTr="00364895">
        <w:tc>
          <w:tcPr>
            <w:tcW w:w="665" w:type="pct"/>
            <w:tcBorders>
              <w:top w:val="single" w:sz="12" w:space="0" w:color="auto"/>
              <w:bottom w:val="dotted" w:sz="4" w:space="0" w:color="auto"/>
            </w:tcBorders>
          </w:tcPr>
          <w:p w14:paraId="6AFD53C5" w14:textId="51A76E48" w:rsidR="00EE1D0F" w:rsidRPr="00364895" w:rsidRDefault="00EE1D0F" w:rsidP="00C1116A">
            <w:pPr>
              <w:suppressAutoHyphens/>
              <w:overflowPunct w:val="0"/>
              <w:autoSpaceDE w:val="0"/>
              <w:autoSpaceDN w:val="0"/>
              <w:adjustRightInd w:val="0"/>
              <w:jc w:val="both"/>
              <w:textAlignment w:val="baseline"/>
              <w:outlineLvl w:val="2"/>
              <w:rPr>
                <w:rFonts w:ascii="Tahoma" w:eastAsiaTheme="majorEastAsia" w:hAnsi="Tahoma" w:cs="Tahoma"/>
                <w:b/>
                <w:bCs/>
              </w:rPr>
            </w:pPr>
            <w:r w:rsidRPr="000878B4">
              <w:rPr>
                <w:rFonts w:ascii="Tahoma" w:hAnsi="Tahoma" w:cs="Tahoma"/>
                <w:b/>
                <w:bCs/>
              </w:rPr>
              <w:t>POA</w:t>
            </w:r>
          </w:p>
        </w:tc>
        <w:tc>
          <w:tcPr>
            <w:tcW w:w="4335" w:type="pct"/>
            <w:tcBorders>
              <w:top w:val="single" w:sz="12" w:space="0" w:color="auto"/>
              <w:bottom w:val="dotted" w:sz="4" w:space="0" w:color="auto"/>
            </w:tcBorders>
          </w:tcPr>
          <w:p w14:paraId="38B8014A" w14:textId="77777777" w:rsidR="00EE1D0F" w:rsidRPr="00C1116A" w:rsidRDefault="00EE1D0F" w:rsidP="00C1116A">
            <w:pPr>
              <w:suppressAutoHyphens/>
              <w:overflowPunct w:val="0"/>
              <w:autoSpaceDE w:val="0"/>
              <w:autoSpaceDN w:val="0"/>
              <w:adjustRightInd w:val="0"/>
              <w:jc w:val="both"/>
              <w:textAlignment w:val="baseline"/>
              <w:outlineLvl w:val="2"/>
              <w:rPr>
                <w:rFonts w:ascii="Tahoma" w:hAnsi="Tahoma" w:cs="Tahoma"/>
              </w:rPr>
            </w:pPr>
            <w:r w:rsidRPr="000878B4">
              <w:rPr>
                <w:rFonts w:ascii="Tahoma" w:hAnsi="Tahoma" w:cs="Tahoma"/>
              </w:rPr>
              <w:t>Dzīvnieku izcelsmes produkti, saliktie produkti, reproduktīvie produkti, dzīvnieku izcelsmes blakusprodukti, siens un salmi</w:t>
            </w:r>
          </w:p>
          <w:p w14:paraId="13839A0A" w14:textId="566F41E7" w:rsidR="00EE1D0F" w:rsidRPr="00C1116A" w:rsidRDefault="00EE1D0F" w:rsidP="00C1116A">
            <w:pPr>
              <w:suppressAutoHyphens/>
              <w:overflowPunct w:val="0"/>
              <w:autoSpaceDE w:val="0"/>
              <w:autoSpaceDN w:val="0"/>
              <w:adjustRightInd w:val="0"/>
              <w:jc w:val="both"/>
              <w:textAlignment w:val="baseline"/>
              <w:outlineLvl w:val="2"/>
              <w:rPr>
                <w:rFonts w:ascii="Tahoma" w:eastAsiaTheme="majorEastAsia" w:hAnsi="Tahoma" w:cs="Tahoma"/>
              </w:rPr>
            </w:pPr>
            <w:r w:rsidRPr="00C1116A">
              <w:rPr>
                <w:rFonts w:ascii="Tahoma" w:hAnsi="Tahoma" w:cs="Tahoma"/>
                <w:shd w:val="clear" w:color="auto" w:fill="FFFFFF"/>
              </w:rPr>
              <w:t>Products of animal origin, composite products, germinal products, animal by-products, hay and straw</w:t>
            </w:r>
          </w:p>
        </w:tc>
      </w:tr>
      <w:tr w:rsidR="00EE1D0F" w14:paraId="23965FF9" w14:textId="77777777" w:rsidTr="00364895">
        <w:tc>
          <w:tcPr>
            <w:tcW w:w="665" w:type="pct"/>
            <w:tcBorders>
              <w:top w:val="dotted" w:sz="4" w:space="0" w:color="auto"/>
              <w:bottom w:val="dotted" w:sz="4" w:space="0" w:color="auto"/>
            </w:tcBorders>
          </w:tcPr>
          <w:p w14:paraId="4C42C254" w14:textId="385F98A0" w:rsidR="00EE1D0F" w:rsidRPr="00C1116A" w:rsidRDefault="00EE1D0F" w:rsidP="00C1116A">
            <w:pPr>
              <w:suppressAutoHyphens/>
              <w:overflowPunct w:val="0"/>
              <w:autoSpaceDE w:val="0"/>
              <w:autoSpaceDN w:val="0"/>
              <w:adjustRightInd w:val="0"/>
              <w:ind w:left="309"/>
              <w:jc w:val="both"/>
              <w:textAlignment w:val="baseline"/>
              <w:outlineLvl w:val="2"/>
              <w:rPr>
                <w:rFonts w:ascii="Tahoma" w:eastAsiaTheme="majorEastAsia" w:hAnsi="Tahoma" w:cs="Tahoma"/>
              </w:rPr>
            </w:pPr>
            <w:r w:rsidRPr="00C1116A">
              <w:rPr>
                <w:rFonts w:ascii="Tahoma" w:eastAsiaTheme="majorEastAsia" w:hAnsi="Tahoma" w:cs="Tahoma"/>
              </w:rPr>
              <w:t>-HC</w:t>
            </w:r>
          </w:p>
        </w:tc>
        <w:tc>
          <w:tcPr>
            <w:tcW w:w="4335" w:type="pct"/>
            <w:tcBorders>
              <w:top w:val="dotted" w:sz="4" w:space="0" w:color="auto"/>
              <w:bottom w:val="dotted" w:sz="4" w:space="0" w:color="auto"/>
            </w:tcBorders>
          </w:tcPr>
          <w:p w14:paraId="12D63343" w14:textId="77777777" w:rsidR="00EE1D0F" w:rsidRPr="00C1116A" w:rsidRDefault="00EE1D0F" w:rsidP="00C1116A">
            <w:pPr>
              <w:suppressAutoHyphens/>
              <w:overflowPunct w:val="0"/>
              <w:autoSpaceDE w:val="0"/>
              <w:autoSpaceDN w:val="0"/>
              <w:adjustRightInd w:val="0"/>
              <w:jc w:val="both"/>
              <w:textAlignment w:val="baseline"/>
              <w:outlineLvl w:val="2"/>
              <w:rPr>
                <w:rFonts w:ascii="Tahoma" w:hAnsi="Tahoma" w:cs="Tahoma"/>
                <w:shd w:val="clear" w:color="auto" w:fill="FFFFFF"/>
              </w:rPr>
            </w:pPr>
            <w:r w:rsidRPr="00C1116A">
              <w:rPr>
                <w:rFonts w:ascii="Tahoma" w:hAnsi="Tahoma" w:cs="Tahoma"/>
                <w:shd w:val="clear" w:color="auto" w:fill="FFFFFF"/>
              </w:rPr>
              <w:t xml:space="preserve">Produkti, kas paredzēti lietošanai pārtikā </w:t>
            </w:r>
          </w:p>
          <w:p w14:paraId="3825F78B" w14:textId="00291ACD" w:rsidR="00EE1D0F" w:rsidRPr="00C1116A" w:rsidRDefault="00EE1D0F" w:rsidP="00C1116A">
            <w:pPr>
              <w:suppressAutoHyphens/>
              <w:overflowPunct w:val="0"/>
              <w:autoSpaceDE w:val="0"/>
              <w:autoSpaceDN w:val="0"/>
              <w:adjustRightInd w:val="0"/>
              <w:jc w:val="both"/>
              <w:textAlignment w:val="baseline"/>
              <w:outlineLvl w:val="2"/>
              <w:rPr>
                <w:rFonts w:ascii="Tahoma" w:hAnsi="Tahoma" w:cs="Tahoma"/>
                <w:shd w:val="clear" w:color="auto" w:fill="FFFFFF"/>
              </w:rPr>
            </w:pPr>
            <w:r w:rsidRPr="00C1116A">
              <w:rPr>
                <w:rFonts w:ascii="Tahoma" w:hAnsi="Tahoma" w:cs="Tahoma"/>
                <w:shd w:val="clear" w:color="auto" w:fill="FFFFFF"/>
              </w:rPr>
              <w:t>Products for human consumption</w:t>
            </w:r>
          </w:p>
        </w:tc>
      </w:tr>
      <w:tr w:rsidR="00EE1D0F" w14:paraId="0D645647" w14:textId="77777777" w:rsidTr="00364895">
        <w:tc>
          <w:tcPr>
            <w:tcW w:w="665" w:type="pct"/>
            <w:tcBorders>
              <w:top w:val="dotted" w:sz="4" w:space="0" w:color="auto"/>
              <w:bottom w:val="dotted" w:sz="4" w:space="0" w:color="auto"/>
            </w:tcBorders>
          </w:tcPr>
          <w:p w14:paraId="6B5137DC" w14:textId="3DC5D9A3" w:rsidR="00EE1D0F" w:rsidRPr="00C1116A" w:rsidRDefault="00EE1D0F" w:rsidP="00C1116A">
            <w:pPr>
              <w:suppressAutoHyphens/>
              <w:overflowPunct w:val="0"/>
              <w:autoSpaceDE w:val="0"/>
              <w:autoSpaceDN w:val="0"/>
              <w:adjustRightInd w:val="0"/>
              <w:ind w:left="309"/>
              <w:jc w:val="both"/>
              <w:textAlignment w:val="baseline"/>
              <w:outlineLvl w:val="2"/>
              <w:rPr>
                <w:rFonts w:ascii="Tahoma" w:eastAsiaTheme="majorEastAsia" w:hAnsi="Tahoma" w:cs="Tahoma"/>
              </w:rPr>
            </w:pPr>
            <w:r w:rsidRPr="00C1116A">
              <w:rPr>
                <w:rFonts w:ascii="Tahoma" w:eastAsiaTheme="majorEastAsia" w:hAnsi="Tahoma" w:cs="Tahoma"/>
              </w:rPr>
              <w:t>-NHC</w:t>
            </w:r>
          </w:p>
        </w:tc>
        <w:tc>
          <w:tcPr>
            <w:tcW w:w="4335" w:type="pct"/>
            <w:tcBorders>
              <w:top w:val="dotted" w:sz="4" w:space="0" w:color="auto"/>
              <w:bottom w:val="dotted" w:sz="4" w:space="0" w:color="auto"/>
            </w:tcBorders>
          </w:tcPr>
          <w:p w14:paraId="61A1F0CD" w14:textId="77777777" w:rsidR="00D15A14" w:rsidRDefault="00EE1D0F" w:rsidP="00C1116A">
            <w:pPr>
              <w:suppressAutoHyphens/>
              <w:overflowPunct w:val="0"/>
              <w:autoSpaceDE w:val="0"/>
              <w:autoSpaceDN w:val="0"/>
              <w:adjustRightInd w:val="0"/>
              <w:jc w:val="both"/>
              <w:textAlignment w:val="baseline"/>
              <w:outlineLvl w:val="2"/>
              <w:rPr>
                <w:rFonts w:ascii="Tahoma" w:hAnsi="Tahoma" w:cs="Tahoma"/>
                <w:shd w:val="clear" w:color="auto" w:fill="FFFFFF"/>
              </w:rPr>
            </w:pPr>
            <w:r w:rsidRPr="00C1116A">
              <w:rPr>
                <w:rFonts w:ascii="Tahoma" w:hAnsi="Tahoma" w:cs="Tahoma"/>
                <w:shd w:val="clear" w:color="auto" w:fill="FFFFFF"/>
              </w:rPr>
              <w:t>Produkti, kas nav paredzēti lietošanai pārtikā</w:t>
            </w:r>
          </w:p>
          <w:p w14:paraId="25D8E8B6" w14:textId="0768FC41" w:rsidR="00EE1D0F" w:rsidRPr="00C1116A" w:rsidRDefault="00EE1D0F" w:rsidP="00C1116A">
            <w:pPr>
              <w:suppressAutoHyphens/>
              <w:overflowPunct w:val="0"/>
              <w:autoSpaceDE w:val="0"/>
              <w:autoSpaceDN w:val="0"/>
              <w:adjustRightInd w:val="0"/>
              <w:jc w:val="both"/>
              <w:textAlignment w:val="baseline"/>
              <w:outlineLvl w:val="2"/>
              <w:rPr>
                <w:rFonts w:ascii="Tahoma" w:hAnsi="Tahoma" w:cs="Tahoma"/>
                <w:shd w:val="clear" w:color="auto" w:fill="FFFFFF"/>
              </w:rPr>
            </w:pPr>
            <w:r w:rsidRPr="00C1116A">
              <w:rPr>
                <w:rFonts w:ascii="Tahoma" w:hAnsi="Tahoma" w:cs="Tahoma"/>
              </w:rPr>
              <w:t>Products not for human consumption</w:t>
            </w:r>
          </w:p>
        </w:tc>
      </w:tr>
      <w:tr w:rsidR="00C1116A" w14:paraId="1A016DDB" w14:textId="77777777" w:rsidTr="00364895">
        <w:tc>
          <w:tcPr>
            <w:tcW w:w="665" w:type="pct"/>
            <w:tcBorders>
              <w:top w:val="dotted" w:sz="4" w:space="0" w:color="auto"/>
              <w:bottom w:val="single" w:sz="12" w:space="0" w:color="auto"/>
            </w:tcBorders>
          </w:tcPr>
          <w:p w14:paraId="05B967F8" w14:textId="77777777" w:rsidR="00EE1D0F" w:rsidRPr="00C1116A" w:rsidRDefault="00EE1D0F" w:rsidP="00C1116A">
            <w:pPr>
              <w:suppressAutoHyphens/>
              <w:overflowPunct w:val="0"/>
              <w:autoSpaceDE w:val="0"/>
              <w:autoSpaceDN w:val="0"/>
              <w:adjustRightInd w:val="0"/>
              <w:ind w:left="309"/>
              <w:jc w:val="both"/>
              <w:textAlignment w:val="baseline"/>
              <w:outlineLvl w:val="2"/>
              <w:rPr>
                <w:rFonts w:ascii="Tahoma" w:eastAsiaTheme="majorEastAsia" w:hAnsi="Tahoma" w:cs="Tahoma"/>
              </w:rPr>
            </w:pPr>
            <w:r w:rsidRPr="00C1116A">
              <w:rPr>
                <w:rFonts w:ascii="Tahoma" w:eastAsiaTheme="majorEastAsia" w:hAnsi="Tahoma" w:cs="Tahoma"/>
              </w:rPr>
              <w:lastRenderedPageBreak/>
              <w:t>-NT</w:t>
            </w:r>
          </w:p>
        </w:tc>
        <w:tc>
          <w:tcPr>
            <w:tcW w:w="4335" w:type="pct"/>
            <w:tcBorders>
              <w:top w:val="dotted" w:sz="4" w:space="0" w:color="auto"/>
              <w:bottom w:val="single" w:sz="12" w:space="0" w:color="auto"/>
            </w:tcBorders>
          </w:tcPr>
          <w:p w14:paraId="5DF5864C" w14:textId="77777777" w:rsidR="00EE1D0F" w:rsidRPr="00C1116A" w:rsidRDefault="00EE1D0F" w:rsidP="00C1116A">
            <w:pPr>
              <w:suppressAutoHyphens/>
              <w:overflowPunct w:val="0"/>
              <w:autoSpaceDE w:val="0"/>
              <w:autoSpaceDN w:val="0"/>
              <w:adjustRightInd w:val="0"/>
              <w:jc w:val="both"/>
              <w:textAlignment w:val="baseline"/>
              <w:outlineLvl w:val="2"/>
              <w:rPr>
                <w:rFonts w:ascii="Tahoma" w:eastAsiaTheme="majorEastAsia" w:hAnsi="Tahoma" w:cs="Tahoma"/>
              </w:rPr>
            </w:pPr>
            <w:r w:rsidRPr="00C1116A">
              <w:rPr>
                <w:rFonts w:ascii="Tahoma" w:eastAsiaTheme="majorEastAsia" w:hAnsi="Tahoma" w:cs="Tahoma"/>
              </w:rPr>
              <w:t>Nav prasību attiecībā uz temperatūru</w:t>
            </w:r>
          </w:p>
          <w:p w14:paraId="34D63D7B" w14:textId="67B9B7F7" w:rsidR="00EE1D0F" w:rsidRPr="00C1116A" w:rsidRDefault="00EE1D0F" w:rsidP="00C1116A">
            <w:pPr>
              <w:suppressAutoHyphens/>
              <w:overflowPunct w:val="0"/>
              <w:autoSpaceDE w:val="0"/>
              <w:autoSpaceDN w:val="0"/>
              <w:adjustRightInd w:val="0"/>
              <w:jc w:val="both"/>
              <w:textAlignment w:val="baseline"/>
              <w:outlineLvl w:val="2"/>
              <w:rPr>
                <w:rFonts w:ascii="Tahoma" w:eastAsiaTheme="majorEastAsia" w:hAnsi="Tahoma" w:cs="Tahoma"/>
              </w:rPr>
            </w:pPr>
            <w:r w:rsidRPr="00C1116A">
              <w:rPr>
                <w:rFonts w:ascii="Tahoma" w:hAnsi="Tahoma" w:cs="Tahoma"/>
                <w:shd w:val="clear" w:color="auto" w:fill="FFFFFF"/>
              </w:rPr>
              <w:t>No temperature requirement</w:t>
            </w:r>
          </w:p>
        </w:tc>
      </w:tr>
      <w:tr w:rsidR="00C1116A" w14:paraId="30BBC948" w14:textId="77777777" w:rsidTr="00364895">
        <w:tc>
          <w:tcPr>
            <w:tcW w:w="665" w:type="pct"/>
            <w:tcBorders>
              <w:top w:val="single" w:sz="12" w:space="0" w:color="auto"/>
              <w:bottom w:val="single" w:sz="4" w:space="0" w:color="auto"/>
            </w:tcBorders>
          </w:tcPr>
          <w:p w14:paraId="43E019B0" w14:textId="77777777" w:rsidR="00EE1D0F" w:rsidRPr="00C1116A" w:rsidRDefault="00EE1D0F" w:rsidP="00C1116A">
            <w:pPr>
              <w:suppressAutoHyphens/>
              <w:overflowPunct w:val="0"/>
              <w:autoSpaceDE w:val="0"/>
              <w:autoSpaceDN w:val="0"/>
              <w:adjustRightInd w:val="0"/>
              <w:jc w:val="both"/>
              <w:textAlignment w:val="baseline"/>
              <w:outlineLvl w:val="2"/>
              <w:rPr>
                <w:rFonts w:ascii="Tahoma" w:eastAsiaTheme="majorEastAsia" w:hAnsi="Tahoma" w:cs="Tahoma"/>
              </w:rPr>
            </w:pPr>
            <w:r w:rsidRPr="00C1116A">
              <w:rPr>
                <w:rFonts w:ascii="Tahoma" w:eastAsiaTheme="majorEastAsia" w:hAnsi="Tahoma" w:cs="Tahoma"/>
              </w:rPr>
              <w:t>-T</w:t>
            </w:r>
          </w:p>
        </w:tc>
        <w:tc>
          <w:tcPr>
            <w:tcW w:w="4335" w:type="pct"/>
            <w:tcBorders>
              <w:top w:val="single" w:sz="12" w:space="0" w:color="auto"/>
              <w:bottom w:val="single" w:sz="4" w:space="0" w:color="auto"/>
            </w:tcBorders>
          </w:tcPr>
          <w:p w14:paraId="3B4A70C2" w14:textId="77777777" w:rsidR="00EE1D0F" w:rsidRPr="00C1116A" w:rsidRDefault="00EE1D0F" w:rsidP="00C1116A">
            <w:pPr>
              <w:suppressAutoHyphens/>
              <w:overflowPunct w:val="0"/>
              <w:autoSpaceDE w:val="0"/>
              <w:autoSpaceDN w:val="0"/>
              <w:adjustRightInd w:val="0"/>
              <w:jc w:val="both"/>
              <w:textAlignment w:val="baseline"/>
              <w:outlineLvl w:val="2"/>
              <w:rPr>
                <w:rFonts w:ascii="Tahoma" w:eastAsiaTheme="majorEastAsia" w:hAnsi="Tahoma" w:cs="Tahoma"/>
              </w:rPr>
            </w:pPr>
            <w:r w:rsidRPr="00C1116A">
              <w:rPr>
                <w:rFonts w:ascii="Tahoma" w:eastAsiaTheme="majorEastAsia" w:hAnsi="Tahoma" w:cs="Tahoma"/>
              </w:rPr>
              <w:t>Saldēti/atdzesēti produkti</w:t>
            </w:r>
          </w:p>
          <w:p w14:paraId="07465872" w14:textId="0614685D" w:rsidR="00EE1D0F" w:rsidRPr="00C1116A" w:rsidRDefault="00EE1D0F" w:rsidP="00C1116A">
            <w:pPr>
              <w:suppressAutoHyphens/>
              <w:overflowPunct w:val="0"/>
              <w:autoSpaceDE w:val="0"/>
              <w:autoSpaceDN w:val="0"/>
              <w:adjustRightInd w:val="0"/>
              <w:jc w:val="both"/>
              <w:textAlignment w:val="baseline"/>
              <w:outlineLvl w:val="2"/>
              <w:rPr>
                <w:rFonts w:ascii="Tahoma" w:eastAsiaTheme="majorEastAsia" w:hAnsi="Tahoma" w:cs="Tahoma"/>
              </w:rPr>
            </w:pPr>
            <w:r w:rsidRPr="00C1116A">
              <w:rPr>
                <w:rFonts w:ascii="Tahoma" w:hAnsi="Tahoma" w:cs="Tahoma"/>
                <w:shd w:val="clear" w:color="auto" w:fill="FFFFFF"/>
              </w:rPr>
              <w:t>No temperature requirement</w:t>
            </w:r>
          </w:p>
        </w:tc>
      </w:tr>
      <w:tr w:rsidR="00C1116A" w14:paraId="15D936C4" w14:textId="77777777" w:rsidTr="00364895">
        <w:tc>
          <w:tcPr>
            <w:tcW w:w="665" w:type="pct"/>
            <w:tcBorders>
              <w:top w:val="single" w:sz="4" w:space="0" w:color="auto"/>
              <w:bottom w:val="single" w:sz="4" w:space="0" w:color="auto"/>
            </w:tcBorders>
          </w:tcPr>
          <w:p w14:paraId="2F25AE04" w14:textId="77777777" w:rsidR="00EE1D0F" w:rsidRPr="00C1116A" w:rsidRDefault="00EE1D0F" w:rsidP="00C1116A">
            <w:pPr>
              <w:suppressAutoHyphens/>
              <w:overflowPunct w:val="0"/>
              <w:autoSpaceDE w:val="0"/>
              <w:autoSpaceDN w:val="0"/>
              <w:adjustRightInd w:val="0"/>
              <w:jc w:val="both"/>
              <w:textAlignment w:val="baseline"/>
              <w:outlineLvl w:val="2"/>
              <w:rPr>
                <w:rFonts w:ascii="Tahoma" w:eastAsiaTheme="majorEastAsia" w:hAnsi="Tahoma" w:cs="Tahoma"/>
              </w:rPr>
            </w:pPr>
            <w:r w:rsidRPr="00C1116A">
              <w:rPr>
                <w:rFonts w:ascii="Tahoma" w:eastAsiaTheme="majorEastAsia" w:hAnsi="Tahoma" w:cs="Tahoma"/>
              </w:rPr>
              <w:t>-T(FR)</w:t>
            </w:r>
          </w:p>
        </w:tc>
        <w:tc>
          <w:tcPr>
            <w:tcW w:w="4335" w:type="pct"/>
            <w:tcBorders>
              <w:top w:val="single" w:sz="4" w:space="0" w:color="auto"/>
              <w:bottom w:val="single" w:sz="4" w:space="0" w:color="auto"/>
            </w:tcBorders>
          </w:tcPr>
          <w:p w14:paraId="6D28C28B" w14:textId="77777777" w:rsidR="00EE1D0F" w:rsidRPr="00C1116A" w:rsidRDefault="00EE1D0F" w:rsidP="00C1116A">
            <w:pPr>
              <w:suppressAutoHyphens/>
              <w:overflowPunct w:val="0"/>
              <w:autoSpaceDE w:val="0"/>
              <w:autoSpaceDN w:val="0"/>
              <w:adjustRightInd w:val="0"/>
              <w:jc w:val="both"/>
              <w:textAlignment w:val="baseline"/>
              <w:outlineLvl w:val="2"/>
              <w:rPr>
                <w:rFonts w:ascii="Tahoma" w:eastAsiaTheme="majorEastAsia" w:hAnsi="Tahoma" w:cs="Tahoma"/>
              </w:rPr>
            </w:pPr>
            <w:r w:rsidRPr="00C1116A">
              <w:rPr>
                <w:rFonts w:ascii="Tahoma" w:eastAsiaTheme="majorEastAsia" w:hAnsi="Tahoma" w:cs="Tahoma"/>
              </w:rPr>
              <w:t>Saldēti produkti</w:t>
            </w:r>
          </w:p>
          <w:p w14:paraId="5391A7A5" w14:textId="506B1459" w:rsidR="00EE1D0F" w:rsidRPr="00C1116A" w:rsidRDefault="00EE1D0F" w:rsidP="00C1116A">
            <w:pPr>
              <w:suppressAutoHyphens/>
              <w:overflowPunct w:val="0"/>
              <w:autoSpaceDE w:val="0"/>
              <w:autoSpaceDN w:val="0"/>
              <w:adjustRightInd w:val="0"/>
              <w:jc w:val="both"/>
              <w:textAlignment w:val="baseline"/>
              <w:outlineLvl w:val="2"/>
              <w:rPr>
                <w:rFonts w:ascii="Tahoma" w:eastAsiaTheme="majorEastAsia" w:hAnsi="Tahoma" w:cs="Tahoma"/>
              </w:rPr>
            </w:pPr>
            <w:r w:rsidRPr="00C1116A">
              <w:rPr>
                <w:rFonts w:ascii="Tahoma" w:hAnsi="Tahoma" w:cs="Tahoma"/>
                <w:shd w:val="clear" w:color="auto" w:fill="FFFFFF"/>
              </w:rPr>
              <w:t>Frozen products</w:t>
            </w:r>
          </w:p>
        </w:tc>
      </w:tr>
      <w:tr w:rsidR="00C1116A" w14:paraId="3A6A2FD0" w14:textId="77777777" w:rsidTr="00364895">
        <w:tc>
          <w:tcPr>
            <w:tcW w:w="665" w:type="pct"/>
            <w:tcBorders>
              <w:top w:val="single" w:sz="4" w:space="0" w:color="auto"/>
              <w:bottom w:val="single" w:sz="12" w:space="0" w:color="auto"/>
            </w:tcBorders>
          </w:tcPr>
          <w:p w14:paraId="4916BE2A" w14:textId="77777777" w:rsidR="00EE1D0F" w:rsidRPr="00C1116A" w:rsidRDefault="00EE1D0F" w:rsidP="00C1116A">
            <w:pPr>
              <w:suppressAutoHyphens/>
              <w:overflowPunct w:val="0"/>
              <w:autoSpaceDE w:val="0"/>
              <w:autoSpaceDN w:val="0"/>
              <w:adjustRightInd w:val="0"/>
              <w:jc w:val="both"/>
              <w:textAlignment w:val="baseline"/>
              <w:outlineLvl w:val="2"/>
              <w:rPr>
                <w:rFonts w:ascii="Tahoma" w:eastAsiaTheme="majorEastAsia" w:hAnsi="Tahoma" w:cs="Tahoma"/>
              </w:rPr>
            </w:pPr>
            <w:r w:rsidRPr="00C1116A">
              <w:rPr>
                <w:rFonts w:ascii="Tahoma" w:eastAsiaTheme="majorEastAsia" w:hAnsi="Tahoma" w:cs="Tahoma"/>
              </w:rPr>
              <w:t>-T(CH)</w:t>
            </w:r>
          </w:p>
        </w:tc>
        <w:tc>
          <w:tcPr>
            <w:tcW w:w="4335" w:type="pct"/>
            <w:tcBorders>
              <w:top w:val="single" w:sz="4" w:space="0" w:color="auto"/>
              <w:bottom w:val="single" w:sz="12" w:space="0" w:color="auto"/>
            </w:tcBorders>
          </w:tcPr>
          <w:p w14:paraId="51D6C769" w14:textId="77777777" w:rsidR="00EE1D0F" w:rsidRPr="00C1116A" w:rsidRDefault="00EE1D0F" w:rsidP="00C1116A">
            <w:pPr>
              <w:suppressAutoHyphens/>
              <w:overflowPunct w:val="0"/>
              <w:autoSpaceDE w:val="0"/>
              <w:autoSpaceDN w:val="0"/>
              <w:adjustRightInd w:val="0"/>
              <w:jc w:val="both"/>
              <w:textAlignment w:val="baseline"/>
              <w:outlineLvl w:val="2"/>
              <w:rPr>
                <w:rFonts w:ascii="Tahoma" w:eastAsiaTheme="majorEastAsia" w:hAnsi="Tahoma" w:cs="Tahoma"/>
              </w:rPr>
            </w:pPr>
            <w:r w:rsidRPr="00C1116A">
              <w:rPr>
                <w:rFonts w:ascii="Tahoma" w:eastAsiaTheme="majorEastAsia" w:hAnsi="Tahoma" w:cs="Tahoma"/>
              </w:rPr>
              <w:t>Atdzesēti produkti</w:t>
            </w:r>
          </w:p>
          <w:p w14:paraId="088A3D9C" w14:textId="2C4BED8D" w:rsidR="00EE1D0F" w:rsidRPr="00C1116A" w:rsidRDefault="00EE1D0F" w:rsidP="00C1116A">
            <w:pPr>
              <w:suppressAutoHyphens/>
              <w:overflowPunct w:val="0"/>
              <w:autoSpaceDE w:val="0"/>
              <w:autoSpaceDN w:val="0"/>
              <w:adjustRightInd w:val="0"/>
              <w:jc w:val="both"/>
              <w:textAlignment w:val="baseline"/>
              <w:outlineLvl w:val="2"/>
              <w:rPr>
                <w:rFonts w:ascii="Tahoma" w:eastAsiaTheme="majorEastAsia" w:hAnsi="Tahoma" w:cs="Tahoma"/>
              </w:rPr>
            </w:pPr>
            <w:r w:rsidRPr="00C1116A">
              <w:rPr>
                <w:rFonts w:ascii="Tahoma" w:hAnsi="Tahoma" w:cs="Tahoma"/>
                <w:shd w:val="clear" w:color="auto" w:fill="FFFFFF"/>
              </w:rPr>
              <w:t>Chilled products</w:t>
            </w:r>
          </w:p>
        </w:tc>
      </w:tr>
      <w:tr w:rsidR="00EE1D0F" w14:paraId="3027D82E" w14:textId="77777777" w:rsidTr="00364895">
        <w:tc>
          <w:tcPr>
            <w:tcW w:w="665" w:type="pct"/>
            <w:tcBorders>
              <w:top w:val="single" w:sz="12" w:space="0" w:color="auto"/>
              <w:bottom w:val="single" w:sz="4" w:space="0" w:color="auto"/>
            </w:tcBorders>
          </w:tcPr>
          <w:p w14:paraId="3CA8432D" w14:textId="1B4E99EA" w:rsidR="00EE1D0F" w:rsidRPr="00C1116A" w:rsidRDefault="00EE1D0F" w:rsidP="00C1116A">
            <w:pPr>
              <w:suppressAutoHyphens/>
              <w:overflowPunct w:val="0"/>
              <w:autoSpaceDE w:val="0"/>
              <w:autoSpaceDN w:val="0"/>
              <w:adjustRightInd w:val="0"/>
              <w:jc w:val="both"/>
              <w:textAlignment w:val="baseline"/>
              <w:outlineLvl w:val="2"/>
              <w:rPr>
                <w:rFonts w:ascii="Tahoma" w:eastAsiaTheme="majorEastAsia" w:hAnsi="Tahoma" w:cs="Tahoma"/>
              </w:rPr>
            </w:pPr>
            <w:r w:rsidRPr="000878B4">
              <w:rPr>
                <w:rFonts w:ascii="Tahoma" w:hAnsi="Tahoma" w:cs="Tahoma"/>
              </w:rPr>
              <w:t>LA</w:t>
            </w:r>
          </w:p>
        </w:tc>
        <w:tc>
          <w:tcPr>
            <w:tcW w:w="4335" w:type="pct"/>
            <w:tcBorders>
              <w:top w:val="single" w:sz="12" w:space="0" w:color="auto"/>
              <w:bottom w:val="single" w:sz="4" w:space="0" w:color="auto"/>
            </w:tcBorders>
          </w:tcPr>
          <w:p w14:paraId="3173665F" w14:textId="77777777" w:rsidR="00EE1D0F" w:rsidRPr="00C1116A" w:rsidRDefault="00EE1D0F" w:rsidP="00C1116A">
            <w:pPr>
              <w:jc w:val="both"/>
              <w:rPr>
                <w:rFonts w:ascii="Tahoma" w:hAnsi="Tahoma" w:cs="Tahoma"/>
              </w:rPr>
            </w:pPr>
            <w:r w:rsidRPr="000878B4">
              <w:rPr>
                <w:rFonts w:ascii="Tahoma" w:hAnsi="Tahoma" w:cs="Tahoma"/>
              </w:rPr>
              <w:t>Dzīvi dzīvnieki</w:t>
            </w:r>
          </w:p>
          <w:p w14:paraId="1E25EDFD" w14:textId="332B257A" w:rsidR="00EE1D0F" w:rsidRPr="00C1116A" w:rsidRDefault="00EE1D0F" w:rsidP="00C1116A">
            <w:pPr>
              <w:suppressAutoHyphens/>
              <w:overflowPunct w:val="0"/>
              <w:autoSpaceDE w:val="0"/>
              <w:autoSpaceDN w:val="0"/>
              <w:adjustRightInd w:val="0"/>
              <w:jc w:val="both"/>
              <w:textAlignment w:val="baseline"/>
              <w:outlineLvl w:val="2"/>
              <w:rPr>
                <w:rFonts w:ascii="Tahoma" w:eastAsiaTheme="majorEastAsia" w:hAnsi="Tahoma" w:cs="Tahoma"/>
              </w:rPr>
            </w:pPr>
            <w:r w:rsidRPr="000878B4">
              <w:rPr>
                <w:rFonts w:ascii="Tahoma" w:hAnsi="Tahoma" w:cs="Tahoma"/>
              </w:rPr>
              <w:t>Live animals</w:t>
            </w:r>
          </w:p>
        </w:tc>
      </w:tr>
      <w:tr w:rsidR="00EE1D0F" w14:paraId="46EC2CA9" w14:textId="77777777" w:rsidTr="00364895">
        <w:tc>
          <w:tcPr>
            <w:tcW w:w="665" w:type="pct"/>
            <w:tcBorders>
              <w:top w:val="single" w:sz="4" w:space="0" w:color="auto"/>
              <w:bottom w:val="single" w:sz="4" w:space="0" w:color="auto"/>
            </w:tcBorders>
          </w:tcPr>
          <w:p w14:paraId="5C60B96E" w14:textId="1949806E" w:rsidR="00EE1D0F" w:rsidRPr="00C1116A" w:rsidRDefault="00EE1D0F" w:rsidP="00C1116A">
            <w:pPr>
              <w:suppressAutoHyphens/>
              <w:overflowPunct w:val="0"/>
              <w:autoSpaceDE w:val="0"/>
              <w:autoSpaceDN w:val="0"/>
              <w:adjustRightInd w:val="0"/>
              <w:jc w:val="both"/>
              <w:textAlignment w:val="baseline"/>
              <w:outlineLvl w:val="2"/>
              <w:rPr>
                <w:rFonts w:ascii="Tahoma" w:eastAsiaTheme="majorEastAsia" w:hAnsi="Tahoma" w:cs="Tahoma"/>
              </w:rPr>
            </w:pPr>
            <w:r w:rsidRPr="000878B4">
              <w:rPr>
                <w:rFonts w:ascii="Tahoma" w:hAnsi="Tahoma" w:cs="Tahoma"/>
              </w:rPr>
              <w:t>-U</w:t>
            </w:r>
          </w:p>
        </w:tc>
        <w:tc>
          <w:tcPr>
            <w:tcW w:w="4335" w:type="pct"/>
            <w:tcBorders>
              <w:top w:val="single" w:sz="4" w:space="0" w:color="auto"/>
              <w:bottom w:val="single" w:sz="4" w:space="0" w:color="auto"/>
            </w:tcBorders>
          </w:tcPr>
          <w:p w14:paraId="33D0BDE6" w14:textId="77777777" w:rsidR="00EE1D0F" w:rsidRPr="00C1116A" w:rsidRDefault="00EE1D0F" w:rsidP="00C1116A">
            <w:pPr>
              <w:jc w:val="both"/>
              <w:rPr>
                <w:rFonts w:ascii="Tahoma" w:hAnsi="Tahoma" w:cs="Tahoma"/>
              </w:rPr>
            </w:pPr>
            <w:r w:rsidRPr="000878B4">
              <w:rPr>
                <w:rFonts w:ascii="Tahoma" w:hAnsi="Tahoma" w:cs="Tahoma"/>
              </w:rPr>
              <w:t>Nagaiņi, kas nav reģistrēti zirgu dzimtas dzīvnieki</w:t>
            </w:r>
          </w:p>
          <w:p w14:paraId="05B68A81" w14:textId="6A11F466" w:rsidR="00EE1D0F" w:rsidRPr="00C1116A" w:rsidRDefault="00EE1D0F" w:rsidP="00C1116A">
            <w:pPr>
              <w:suppressAutoHyphens/>
              <w:overflowPunct w:val="0"/>
              <w:autoSpaceDE w:val="0"/>
              <w:autoSpaceDN w:val="0"/>
              <w:adjustRightInd w:val="0"/>
              <w:jc w:val="both"/>
              <w:textAlignment w:val="baseline"/>
              <w:outlineLvl w:val="2"/>
              <w:rPr>
                <w:rFonts w:ascii="Tahoma" w:eastAsiaTheme="majorEastAsia" w:hAnsi="Tahoma" w:cs="Tahoma"/>
              </w:rPr>
            </w:pPr>
            <w:r w:rsidRPr="000878B4">
              <w:rPr>
                <w:rFonts w:ascii="Tahoma" w:hAnsi="Tahoma" w:cs="Tahoma"/>
              </w:rPr>
              <w:t>Ungulates other than registered equidae</w:t>
            </w:r>
          </w:p>
        </w:tc>
      </w:tr>
      <w:tr w:rsidR="00EE1D0F" w14:paraId="3A31DC3B" w14:textId="77777777" w:rsidTr="00364895">
        <w:tc>
          <w:tcPr>
            <w:tcW w:w="665" w:type="pct"/>
            <w:tcBorders>
              <w:top w:val="single" w:sz="4" w:space="0" w:color="auto"/>
              <w:bottom w:val="single" w:sz="4" w:space="0" w:color="auto"/>
            </w:tcBorders>
          </w:tcPr>
          <w:p w14:paraId="6F100AC3" w14:textId="4DD9D0B5" w:rsidR="00EE1D0F" w:rsidRPr="00C1116A" w:rsidRDefault="00EE1D0F" w:rsidP="00C1116A">
            <w:pPr>
              <w:suppressAutoHyphens/>
              <w:overflowPunct w:val="0"/>
              <w:autoSpaceDE w:val="0"/>
              <w:autoSpaceDN w:val="0"/>
              <w:adjustRightInd w:val="0"/>
              <w:jc w:val="both"/>
              <w:textAlignment w:val="baseline"/>
              <w:outlineLvl w:val="2"/>
              <w:rPr>
                <w:rFonts w:ascii="Tahoma" w:eastAsiaTheme="majorEastAsia" w:hAnsi="Tahoma" w:cs="Tahoma"/>
              </w:rPr>
            </w:pPr>
            <w:r w:rsidRPr="000878B4">
              <w:rPr>
                <w:rFonts w:ascii="Tahoma" w:hAnsi="Tahoma" w:cs="Tahoma"/>
              </w:rPr>
              <w:t>-E</w:t>
            </w:r>
          </w:p>
        </w:tc>
        <w:tc>
          <w:tcPr>
            <w:tcW w:w="4335" w:type="pct"/>
            <w:tcBorders>
              <w:top w:val="single" w:sz="4" w:space="0" w:color="auto"/>
              <w:bottom w:val="single" w:sz="4" w:space="0" w:color="auto"/>
            </w:tcBorders>
          </w:tcPr>
          <w:p w14:paraId="38289FEC" w14:textId="77777777" w:rsidR="00EE1D0F" w:rsidRPr="00C1116A" w:rsidRDefault="00EE1D0F" w:rsidP="00C1116A">
            <w:pPr>
              <w:jc w:val="both"/>
              <w:rPr>
                <w:rFonts w:ascii="Tahoma" w:hAnsi="Tahoma" w:cs="Tahoma"/>
              </w:rPr>
            </w:pPr>
            <w:r w:rsidRPr="000878B4">
              <w:rPr>
                <w:rFonts w:ascii="Tahoma" w:hAnsi="Tahoma" w:cs="Tahoma"/>
              </w:rPr>
              <w:t>Reģistrēti zirgu dzimtas dzīvnieki</w:t>
            </w:r>
          </w:p>
          <w:p w14:paraId="5579BC19" w14:textId="098BF75B" w:rsidR="00EE1D0F" w:rsidRPr="00C1116A" w:rsidRDefault="00EE1D0F" w:rsidP="00C1116A">
            <w:pPr>
              <w:suppressAutoHyphens/>
              <w:overflowPunct w:val="0"/>
              <w:autoSpaceDE w:val="0"/>
              <w:autoSpaceDN w:val="0"/>
              <w:adjustRightInd w:val="0"/>
              <w:jc w:val="both"/>
              <w:textAlignment w:val="baseline"/>
              <w:outlineLvl w:val="2"/>
              <w:rPr>
                <w:rFonts w:ascii="Tahoma" w:eastAsiaTheme="majorEastAsia" w:hAnsi="Tahoma" w:cs="Tahoma"/>
              </w:rPr>
            </w:pPr>
            <w:r w:rsidRPr="000878B4">
              <w:rPr>
                <w:rFonts w:ascii="Tahoma" w:hAnsi="Tahoma" w:cs="Tahoma"/>
              </w:rPr>
              <w:t>Registered equidae</w:t>
            </w:r>
          </w:p>
        </w:tc>
      </w:tr>
      <w:tr w:rsidR="00EE1D0F" w14:paraId="7441DEEB" w14:textId="77777777" w:rsidTr="00364895">
        <w:tc>
          <w:tcPr>
            <w:tcW w:w="665" w:type="pct"/>
            <w:tcBorders>
              <w:top w:val="single" w:sz="4" w:space="0" w:color="auto"/>
              <w:bottom w:val="single" w:sz="12" w:space="0" w:color="auto"/>
            </w:tcBorders>
          </w:tcPr>
          <w:p w14:paraId="4086BC4C" w14:textId="599D10A2" w:rsidR="00EE1D0F" w:rsidRPr="00C1116A" w:rsidRDefault="00EE1D0F" w:rsidP="00C1116A">
            <w:pPr>
              <w:suppressAutoHyphens/>
              <w:overflowPunct w:val="0"/>
              <w:autoSpaceDE w:val="0"/>
              <w:autoSpaceDN w:val="0"/>
              <w:adjustRightInd w:val="0"/>
              <w:jc w:val="both"/>
              <w:textAlignment w:val="baseline"/>
              <w:outlineLvl w:val="2"/>
              <w:rPr>
                <w:rFonts w:ascii="Tahoma" w:eastAsiaTheme="majorEastAsia" w:hAnsi="Tahoma" w:cs="Tahoma"/>
              </w:rPr>
            </w:pPr>
            <w:r w:rsidRPr="000878B4">
              <w:rPr>
                <w:rFonts w:ascii="Tahoma" w:hAnsi="Tahoma" w:cs="Tahoma"/>
              </w:rPr>
              <w:t>-O</w:t>
            </w:r>
          </w:p>
        </w:tc>
        <w:tc>
          <w:tcPr>
            <w:tcW w:w="4335" w:type="pct"/>
            <w:tcBorders>
              <w:top w:val="single" w:sz="4" w:space="0" w:color="auto"/>
              <w:bottom w:val="single" w:sz="12" w:space="0" w:color="auto"/>
            </w:tcBorders>
          </w:tcPr>
          <w:p w14:paraId="799407FD" w14:textId="77777777" w:rsidR="00EE1D0F" w:rsidRPr="00C1116A" w:rsidRDefault="00EE1D0F" w:rsidP="00C1116A">
            <w:pPr>
              <w:jc w:val="both"/>
              <w:rPr>
                <w:rFonts w:ascii="Tahoma" w:hAnsi="Tahoma" w:cs="Tahoma"/>
              </w:rPr>
            </w:pPr>
            <w:r w:rsidRPr="000878B4">
              <w:rPr>
                <w:rFonts w:ascii="Tahoma" w:hAnsi="Tahoma" w:cs="Tahoma"/>
              </w:rPr>
              <w:t>Citi dzīvnieki, kas nav nagaiņi (šis saīsinājums attiecas arī uz zooloģiskā dārza nagaiņiem)</w:t>
            </w:r>
          </w:p>
          <w:p w14:paraId="0BF294C4" w14:textId="3F037FC1" w:rsidR="00EE1D0F" w:rsidRPr="00C1116A" w:rsidRDefault="00EE1D0F" w:rsidP="00C1116A">
            <w:pPr>
              <w:suppressAutoHyphens/>
              <w:overflowPunct w:val="0"/>
              <w:autoSpaceDE w:val="0"/>
              <w:autoSpaceDN w:val="0"/>
              <w:adjustRightInd w:val="0"/>
              <w:jc w:val="both"/>
              <w:textAlignment w:val="baseline"/>
              <w:outlineLvl w:val="2"/>
              <w:rPr>
                <w:rFonts w:ascii="Tahoma" w:eastAsiaTheme="majorEastAsia" w:hAnsi="Tahoma" w:cs="Tahoma"/>
              </w:rPr>
            </w:pPr>
            <w:r w:rsidRPr="000878B4">
              <w:rPr>
                <w:rFonts w:ascii="Tahoma" w:hAnsi="Tahoma" w:cs="Tahoma"/>
              </w:rPr>
              <w:t>Other animals other than ungulates (This abbreviation includes zoo ungulates)</w:t>
            </w:r>
          </w:p>
        </w:tc>
      </w:tr>
      <w:tr w:rsidR="00C1116A" w:rsidRPr="000878B4" w14:paraId="431A37D7" w14:textId="77777777" w:rsidTr="00364895">
        <w:tc>
          <w:tcPr>
            <w:tcW w:w="665" w:type="pct"/>
            <w:tcBorders>
              <w:top w:val="single" w:sz="12" w:space="0" w:color="auto"/>
              <w:bottom w:val="single" w:sz="4" w:space="0" w:color="auto"/>
            </w:tcBorders>
            <w:hideMark/>
          </w:tcPr>
          <w:p w14:paraId="438324BD" w14:textId="77777777" w:rsidR="00EE1D0F" w:rsidRPr="000878B4" w:rsidRDefault="00EE1D0F" w:rsidP="00C1116A">
            <w:pPr>
              <w:rPr>
                <w:rFonts w:ascii="Tahoma" w:hAnsi="Tahoma" w:cs="Tahoma"/>
              </w:rPr>
            </w:pPr>
            <w:r w:rsidRPr="000878B4">
              <w:rPr>
                <w:rFonts w:ascii="Tahoma" w:hAnsi="Tahoma" w:cs="Tahoma"/>
              </w:rPr>
              <w:t>P</w:t>
            </w:r>
          </w:p>
        </w:tc>
        <w:tc>
          <w:tcPr>
            <w:tcW w:w="4335" w:type="pct"/>
            <w:tcBorders>
              <w:top w:val="single" w:sz="12" w:space="0" w:color="auto"/>
              <w:bottom w:val="single" w:sz="4" w:space="0" w:color="auto"/>
            </w:tcBorders>
            <w:hideMark/>
          </w:tcPr>
          <w:p w14:paraId="5E1380FE" w14:textId="77777777" w:rsidR="00EE1D0F" w:rsidRPr="00C1116A" w:rsidRDefault="00EE1D0F" w:rsidP="00C1116A">
            <w:pPr>
              <w:rPr>
                <w:rFonts w:ascii="Tahoma" w:hAnsi="Tahoma" w:cs="Tahoma"/>
              </w:rPr>
            </w:pPr>
            <w:r w:rsidRPr="000878B4">
              <w:rPr>
                <w:rFonts w:ascii="Tahoma" w:hAnsi="Tahoma" w:cs="Tahoma"/>
              </w:rPr>
              <w:t>Augi</w:t>
            </w:r>
          </w:p>
          <w:p w14:paraId="192532CA" w14:textId="488AF526" w:rsidR="00EE1D0F" w:rsidRPr="000878B4" w:rsidRDefault="00EE1D0F" w:rsidP="00C1116A">
            <w:pPr>
              <w:rPr>
                <w:rFonts w:ascii="Tahoma" w:hAnsi="Tahoma" w:cs="Tahoma"/>
              </w:rPr>
            </w:pPr>
            <w:r w:rsidRPr="00087C86">
              <w:rPr>
                <w:rFonts w:ascii="Tahoma" w:hAnsi="Tahoma" w:cs="Tahoma"/>
              </w:rPr>
              <w:t>Plants</w:t>
            </w:r>
          </w:p>
        </w:tc>
      </w:tr>
      <w:tr w:rsidR="00C1116A" w:rsidRPr="000878B4" w14:paraId="37B782AC" w14:textId="77777777" w:rsidTr="00364895">
        <w:tc>
          <w:tcPr>
            <w:tcW w:w="665" w:type="pct"/>
            <w:tcBorders>
              <w:top w:val="single" w:sz="4" w:space="0" w:color="auto"/>
              <w:bottom w:val="single" w:sz="4" w:space="0" w:color="auto"/>
            </w:tcBorders>
            <w:hideMark/>
          </w:tcPr>
          <w:p w14:paraId="5FDCFF61" w14:textId="77777777" w:rsidR="00EE1D0F" w:rsidRPr="000878B4" w:rsidRDefault="00EE1D0F" w:rsidP="00C1116A">
            <w:pPr>
              <w:rPr>
                <w:rFonts w:ascii="Tahoma" w:hAnsi="Tahoma" w:cs="Tahoma"/>
              </w:rPr>
            </w:pPr>
            <w:r w:rsidRPr="000878B4">
              <w:rPr>
                <w:rFonts w:ascii="Tahoma" w:hAnsi="Tahoma" w:cs="Tahoma"/>
              </w:rPr>
              <w:t>PP</w:t>
            </w:r>
          </w:p>
        </w:tc>
        <w:tc>
          <w:tcPr>
            <w:tcW w:w="4335" w:type="pct"/>
            <w:tcBorders>
              <w:top w:val="single" w:sz="4" w:space="0" w:color="auto"/>
              <w:bottom w:val="single" w:sz="4" w:space="0" w:color="auto"/>
            </w:tcBorders>
            <w:hideMark/>
          </w:tcPr>
          <w:p w14:paraId="5D142AA7" w14:textId="77777777" w:rsidR="00EE1D0F" w:rsidRPr="00C1116A" w:rsidRDefault="00EE1D0F" w:rsidP="00C1116A">
            <w:pPr>
              <w:rPr>
                <w:rFonts w:ascii="Tahoma" w:hAnsi="Tahoma" w:cs="Tahoma"/>
              </w:rPr>
            </w:pPr>
            <w:r w:rsidRPr="000878B4">
              <w:rPr>
                <w:rFonts w:ascii="Tahoma" w:hAnsi="Tahoma" w:cs="Tahoma"/>
              </w:rPr>
              <w:t>Augu produkti</w:t>
            </w:r>
          </w:p>
          <w:p w14:paraId="3C3E28FF" w14:textId="27C4EB7D" w:rsidR="00EE1D0F" w:rsidRPr="000878B4" w:rsidRDefault="00EE1D0F" w:rsidP="00C1116A">
            <w:pPr>
              <w:rPr>
                <w:rFonts w:ascii="Tahoma" w:hAnsi="Tahoma" w:cs="Tahoma"/>
              </w:rPr>
            </w:pPr>
            <w:r w:rsidRPr="00087C86">
              <w:rPr>
                <w:rFonts w:ascii="Tahoma" w:hAnsi="Tahoma" w:cs="Tahoma"/>
              </w:rPr>
              <w:t>Plants products</w:t>
            </w:r>
          </w:p>
        </w:tc>
      </w:tr>
      <w:tr w:rsidR="00C1116A" w:rsidRPr="000878B4" w14:paraId="00B15AFB" w14:textId="77777777" w:rsidTr="00364895">
        <w:tc>
          <w:tcPr>
            <w:tcW w:w="665" w:type="pct"/>
            <w:tcBorders>
              <w:top w:val="single" w:sz="4" w:space="0" w:color="auto"/>
              <w:bottom w:val="single" w:sz="4" w:space="0" w:color="auto"/>
            </w:tcBorders>
            <w:hideMark/>
          </w:tcPr>
          <w:p w14:paraId="161CD7A1" w14:textId="77777777" w:rsidR="00EE1D0F" w:rsidRPr="000878B4" w:rsidRDefault="00EE1D0F" w:rsidP="00C1116A">
            <w:pPr>
              <w:rPr>
                <w:rFonts w:ascii="Tahoma" w:hAnsi="Tahoma" w:cs="Tahoma"/>
              </w:rPr>
            </w:pPr>
            <w:r w:rsidRPr="000878B4">
              <w:rPr>
                <w:rFonts w:ascii="Tahoma" w:hAnsi="Tahoma" w:cs="Tahoma"/>
              </w:rPr>
              <w:t>PP(WP)</w:t>
            </w:r>
          </w:p>
        </w:tc>
        <w:tc>
          <w:tcPr>
            <w:tcW w:w="4335" w:type="pct"/>
            <w:tcBorders>
              <w:top w:val="single" w:sz="4" w:space="0" w:color="auto"/>
              <w:bottom w:val="single" w:sz="4" w:space="0" w:color="auto"/>
            </w:tcBorders>
            <w:hideMark/>
          </w:tcPr>
          <w:p w14:paraId="192C274C" w14:textId="77777777" w:rsidR="00EE1D0F" w:rsidRPr="00C1116A" w:rsidRDefault="00EE1D0F" w:rsidP="00C1116A">
            <w:pPr>
              <w:tabs>
                <w:tab w:val="left" w:pos="3633"/>
              </w:tabs>
              <w:rPr>
                <w:rFonts w:ascii="Tahoma" w:hAnsi="Tahoma" w:cs="Tahoma"/>
              </w:rPr>
            </w:pPr>
            <w:r w:rsidRPr="000878B4">
              <w:rPr>
                <w:rFonts w:ascii="Tahoma" w:hAnsi="Tahoma" w:cs="Tahoma"/>
              </w:rPr>
              <w:t>Koksne un koksnes produkti</w:t>
            </w:r>
          </w:p>
          <w:p w14:paraId="6B88F87A" w14:textId="071E12D3" w:rsidR="00EE1D0F" w:rsidRPr="000878B4" w:rsidRDefault="00EE1D0F" w:rsidP="00C1116A">
            <w:pPr>
              <w:tabs>
                <w:tab w:val="left" w:pos="3633"/>
              </w:tabs>
              <w:rPr>
                <w:rFonts w:ascii="Tahoma" w:hAnsi="Tahoma" w:cs="Tahoma"/>
              </w:rPr>
            </w:pPr>
            <w:r w:rsidRPr="00087C86">
              <w:rPr>
                <w:rFonts w:ascii="Tahoma" w:hAnsi="Tahoma" w:cs="Tahoma"/>
              </w:rPr>
              <w:t>Wood and wood products</w:t>
            </w:r>
          </w:p>
        </w:tc>
      </w:tr>
      <w:tr w:rsidR="00C1116A" w:rsidRPr="000878B4" w14:paraId="3DB6149B" w14:textId="77777777" w:rsidTr="00CF4252">
        <w:tc>
          <w:tcPr>
            <w:tcW w:w="665" w:type="pct"/>
            <w:tcBorders>
              <w:top w:val="single" w:sz="4" w:space="0" w:color="auto"/>
              <w:bottom w:val="single" w:sz="12" w:space="0" w:color="auto"/>
            </w:tcBorders>
            <w:hideMark/>
          </w:tcPr>
          <w:p w14:paraId="2EFC0FFF" w14:textId="77777777" w:rsidR="00EE1D0F" w:rsidRPr="000878B4" w:rsidRDefault="00EE1D0F" w:rsidP="00C1116A">
            <w:pPr>
              <w:rPr>
                <w:rFonts w:ascii="Tahoma" w:hAnsi="Tahoma" w:cs="Tahoma"/>
              </w:rPr>
            </w:pPr>
            <w:r w:rsidRPr="000878B4">
              <w:rPr>
                <w:rFonts w:ascii="Tahoma" w:hAnsi="Tahoma" w:cs="Tahoma"/>
              </w:rPr>
              <w:t>OO</w:t>
            </w:r>
          </w:p>
        </w:tc>
        <w:tc>
          <w:tcPr>
            <w:tcW w:w="4335" w:type="pct"/>
            <w:tcBorders>
              <w:top w:val="single" w:sz="4" w:space="0" w:color="auto"/>
              <w:bottom w:val="single" w:sz="12" w:space="0" w:color="auto"/>
            </w:tcBorders>
            <w:hideMark/>
          </w:tcPr>
          <w:p w14:paraId="370E0B6C" w14:textId="77777777" w:rsidR="00EE1D0F" w:rsidRPr="00C1116A" w:rsidRDefault="00EE1D0F" w:rsidP="00C1116A">
            <w:pPr>
              <w:rPr>
                <w:rFonts w:ascii="Tahoma" w:hAnsi="Tahoma" w:cs="Tahoma"/>
              </w:rPr>
            </w:pPr>
            <w:r w:rsidRPr="000878B4">
              <w:rPr>
                <w:rFonts w:ascii="Tahoma" w:hAnsi="Tahoma" w:cs="Tahoma"/>
              </w:rPr>
              <w:t>Citi objekti</w:t>
            </w:r>
          </w:p>
          <w:p w14:paraId="16FE880D" w14:textId="54C27CF6" w:rsidR="00EE1D0F" w:rsidRPr="000878B4" w:rsidRDefault="00EE1D0F" w:rsidP="00C1116A">
            <w:pPr>
              <w:rPr>
                <w:rFonts w:ascii="Tahoma" w:hAnsi="Tahoma" w:cs="Tahoma"/>
              </w:rPr>
            </w:pPr>
            <w:r w:rsidRPr="00087C86">
              <w:rPr>
                <w:rFonts w:ascii="Tahoma" w:hAnsi="Tahoma" w:cs="Tahoma"/>
              </w:rPr>
              <w:t>Other Objects</w:t>
            </w:r>
          </w:p>
        </w:tc>
      </w:tr>
      <w:tr w:rsidR="00EE1D0F" w:rsidRPr="000878B4" w14:paraId="7FAEA225" w14:textId="77777777" w:rsidTr="00CF4252">
        <w:tc>
          <w:tcPr>
            <w:tcW w:w="665" w:type="pct"/>
            <w:tcBorders>
              <w:top w:val="single" w:sz="12" w:space="0" w:color="auto"/>
              <w:left w:val="single" w:sz="12" w:space="0" w:color="auto"/>
              <w:bottom w:val="single" w:sz="4" w:space="0" w:color="auto"/>
            </w:tcBorders>
          </w:tcPr>
          <w:p w14:paraId="5A858201" w14:textId="32240ECB" w:rsidR="00EE1D0F" w:rsidRPr="00C1116A" w:rsidRDefault="00EE1D0F" w:rsidP="00C1116A">
            <w:pPr>
              <w:rPr>
                <w:rFonts w:ascii="Tahoma" w:hAnsi="Tahoma" w:cs="Tahoma"/>
              </w:rPr>
            </w:pPr>
            <w:r w:rsidRPr="000878B4">
              <w:rPr>
                <w:rFonts w:ascii="Tahoma" w:hAnsi="Tahoma" w:cs="Tahoma"/>
              </w:rPr>
              <w:t>(1)</w:t>
            </w:r>
          </w:p>
        </w:tc>
        <w:tc>
          <w:tcPr>
            <w:tcW w:w="4335" w:type="pct"/>
            <w:tcBorders>
              <w:top w:val="single" w:sz="12" w:space="0" w:color="auto"/>
              <w:bottom w:val="single" w:sz="4" w:space="0" w:color="auto"/>
              <w:right w:val="single" w:sz="12" w:space="0" w:color="auto"/>
            </w:tcBorders>
          </w:tcPr>
          <w:p w14:paraId="2C58543E" w14:textId="77777777" w:rsidR="00EE1D0F" w:rsidRPr="00C1116A" w:rsidRDefault="00EE1D0F" w:rsidP="00C1116A">
            <w:pPr>
              <w:rPr>
                <w:rFonts w:ascii="Tahoma" w:hAnsi="Tahoma" w:cs="Tahoma"/>
              </w:rPr>
            </w:pPr>
            <w:r w:rsidRPr="000878B4">
              <w:rPr>
                <w:rFonts w:ascii="Tahoma" w:hAnsi="Tahoma" w:cs="Tahoma"/>
              </w:rPr>
              <w:t>Skatīt papildu specifikācijas 7. laukā</w:t>
            </w:r>
          </w:p>
          <w:p w14:paraId="4ED94165" w14:textId="53A4A7D6" w:rsidR="00EE1D0F" w:rsidRPr="00C1116A" w:rsidRDefault="00EE1D0F" w:rsidP="00C1116A">
            <w:pPr>
              <w:rPr>
                <w:rFonts w:ascii="Tahoma" w:hAnsi="Tahoma" w:cs="Tahoma"/>
              </w:rPr>
            </w:pPr>
            <w:r w:rsidRPr="00087C86">
              <w:rPr>
                <w:rFonts w:ascii="Tahoma" w:hAnsi="Tahoma" w:cs="Tahoma"/>
              </w:rPr>
              <w:t>See additional specifications in field 7</w:t>
            </w:r>
          </w:p>
        </w:tc>
      </w:tr>
      <w:tr w:rsidR="00EE1D0F" w:rsidRPr="000878B4" w14:paraId="366C565B" w14:textId="77777777" w:rsidTr="00CF4252">
        <w:tc>
          <w:tcPr>
            <w:tcW w:w="665" w:type="pct"/>
            <w:tcBorders>
              <w:top w:val="single" w:sz="4" w:space="0" w:color="auto"/>
              <w:left w:val="single" w:sz="12" w:space="0" w:color="auto"/>
              <w:bottom w:val="single" w:sz="12" w:space="0" w:color="auto"/>
            </w:tcBorders>
          </w:tcPr>
          <w:p w14:paraId="22EB6273" w14:textId="6EC7AA5C" w:rsidR="00EE1D0F" w:rsidRPr="00C1116A" w:rsidRDefault="00EE1D0F" w:rsidP="00C1116A">
            <w:pPr>
              <w:rPr>
                <w:rFonts w:ascii="Tahoma" w:hAnsi="Tahoma" w:cs="Tahoma"/>
              </w:rPr>
            </w:pPr>
            <w:r w:rsidRPr="000878B4">
              <w:rPr>
                <w:rFonts w:ascii="Tahoma" w:hAnsi="Tahoma" w:cs="Tahoma"/>
              </w:rPr>
              <w:t>(2)</w:t>
            </w:r>
          </w:p>
        </w:tc>
        <w:tc>
          <w:tcPr>
            <w:tcW w:w="4335" w:type="pct"/>
            <w:tcBorders>
              <w:top w:val="single" w:sz="4" w:space="0" w:color="auto"/>
              <w:bottom w:val="single" w:sz="12" w:space="0" w:color="auto"/>
              <w:right w:val="single" w:sz="12" w:space="0" w:color="auto"/>
            </w:tcBorders>
          </w:tcPr>
          <w:p w14:paraId="7CDF81A8" w14:textId="77777777" w:rsidR="00EE1D0F" w:rsidRPr="00C1116A" w:rsidRDefault="00EE1D0F" w:rsidP="00C1116A">
            <w:pPr>
              <w:rPr>
                <w:rFonts w:ascii="Tahoma" w:hAnsi="Tahoma" w:cs="Tahoma"/>
              </w:rPr>
            </w:pPr>
            <w:r w:rsidRPr="000878B4">
              <w:rPr>
                <w:rFonts w:ascii="Tahoma" w:hAnsi="Tahoma" w:cs="Tahoma"/>
              </w:rPr>
              <w:t>Tikai iepakoti produkti</w:t>
            </w:r>
          </w:p>
          <w:p w14:paraId="3B2C880E" w14:textId="257DFC26" w:rsidR="00EE1D0F" w:rsidRPr="00C1116A" w:rsidRDefault="00EE1D0F" w:rsidP="00C1116A">
            <w:pPr>
              <w:rPr>
                <w:rFonts w:ascii="Tahoma" w:hAnsi="Tahoma" w:cs="Tahoma"/>
              </w:rPr>
            </w:pPr>
            <w:r w:rsidRPr="00087C86">
              <w:rPr>
                <w:rFonts w:ascii="Tahoma" w:hAnsi="Tahoma" w:cs="Tahoma"/>
              </w:rPr>
              <w:t>Packed products only</w:t>
            </w:r>
          </w:p>
        </w:tc>
      </w:tr>
    </w:tbl>
    <w:p w14:paraId="676F8EE8" w14:textId="77777777" w:rsidR="00087C86" w:rsidRPr="00B96829" w:rsidRDefault="00087C86" w:rsidP="00346CE9"/>
    <w:sectPr w:rsidR="00087C86" w:rsidRPr="00B96829" w:rsidSect="00E24578">
      <w:headerReference w:type="even" r:id="rId52"/>
      <w:headerReference w:type="default" r:id="rId53"/>
      <w:footerReference w:type="even" r:id="rId54"/>
      <w:footerReference w:type="default" r:id="rId55"/>
      <w:headerReference w:type="first" r:id="rId56"/>
      <w:footerReference w:type="first" r:id="rId57"/>
      <w:pgSz w:w="16839" w:h="11907" w:orient="landscape" w:code="9"/>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14E70" w14:textId="77777777" w:rsidR="00A47189" w:rsidRDefault="00A47189" w:rsidP="006E5459">
      <w:pPr>
        <w:spacing w:after="0" w:line="240" w:lineRule="auto"/>
      </w:pPr>
      <w:r>
        <w:separator/>
      </w:r>
    </w:p>
  </w:endnote>
  <w:endnote w:type="continuationSeparator" w:id="0">
    <w:p w14:paraId="5A9D777B" w14:textId="77777777" w:rsidR="00A47189" w:rsidRDefault="00A47189" w:rsidP="006E5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C248" w14:textId="77777777" w:rsidR="006E5459" w:rsidRDefault="006E5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211063"/>
      <w:docPartObj>
        <w:docPartGallery w:val="Page Numbers (Bottom of Page)"/>
        <w:docPartUnique/>
      </w:docPartObj>
    </w:sdtPr>
    <w:sdtEndPr>
      <w:rPr>
        <w:noProof/>
      </w:rPr>
    </w:sdtEndPr>
    <w:sdtContent>
      <w:p w14:paraId="003A2AB8" w14:textId="77777777" w:rsidR="006E5459" w:rsidRDefault="006E5459">
        <w:pPr>
          <w:pStyle w:val="Footer"/>
          <w:jc w:val="center"/>
        </w:pPr>
        <w:r>
          <w:fldChar w:fldCharType="begin"/>
        </w:r>
        <w:r>
          <w:instrText xml:space="preserve"> PAGE   \* MERGEFORMAT </w:instrText>
        </w:r>
        <w:r>
          <w:fldChar w:fldCharType="separate"/>
        </w:r>
        <w:r w:rsidR="003D3F93">
          <w:rPr>
            <w:noProof/>
          </w:rPr>
          <w:t>1</w:t>
        </w:r>
        <w:r>
          <w:rPr>
            <w:noProof/>
          </w:rPr>
          <w:fldChar w:fldCharType="end"/>
        </w:r>
      </w:p>
    </w:sdtContent>
  </w:sdt>
  <w:p w14:paraId="52857583" w14:textId="77777777" w:rsidR="006E5459" w:rsidRDefault="006E54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DD908" w14:textId="77777777" w:rsidR="006E5459" w:rsidRDefault="006E5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84D85" w14:textId="77777777" w:rsidR="00A47189" w:rsidRDefault="00A47189" w:rsidP="006E5459">
      <w:pPr>
        <w:spacing w:after="0" w:line="240" w:lineRule="auto"/>
      </w:pPr>
      <w:r>
        <w:separator/>
      </w:r>
    </w:p>
  </w:footnote>
  <w:footnote w:type="continuationSeparator" w:id="0">
    <w:p w14:paraId="2EDD3C10" w14:textId="77777777" w:rsidR="00A47189" w:rsidRDefault="00A47189" w:rsidP="006E5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4CBF1" w14:textId="77777777" w:rsidR="006E5459" w:rsidRDefault="006E54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6F34D" w14:textId="77777777" w:rsidR="006E5459" w:rsidRDefault="006E54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55B16" w14:textId="77777777" w:rsidR="006E5459" w:rsidRDefault="006E54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31CDF"/>
    <w:multiLevelType w:val="hybridMultilevel"/>
    <w:tmpl w:val="653E93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B221F72"/>
    <w:multiLevelType w:val="hybridMultilevel"/>
    <w:tmpl w:val="653E93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B844D47"/>
    <w:multiLevelType w:val="multilevel"/>
    <w:tmpl w:val="BD6C8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8249068">
    <w:abstractNumId w:val="2"/>
  </w:num>
  <w:num w:numId="2" w16cid:durableId="1594315265">
    <w:abstractNumId w:val="0"/>
  </w:num>
  <w:num w:numId="3" w16cid:durableId="231427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D49"/>
    <w:rsid w:val="0000624A"/>
    <w:rsid w:val="00010E75"/>
    <w:rsid w:val="00020954"/>
    <w:rsid w:val="00052D2F"/>
    <w:rsid w:val="0005477A"/>
    <w:rsid w:val="00055E2C"/>
    <w:rsid w:val="000878B4"/>
    <w:rsid w:val="00087C86"/>
    <w:rsid w:val="00090468"/>
    <w:rsid w:val="000A3C1D"/>
    <w:rsid w:val="000A530B"/>
    <w:rsid w:val="000A55D5"/>
    <w:rsid w:val="000C33DB"/>
    <w:rsid w:val="000C5B22"/>
    <w:rsid w:val="000C6CDC"/>
    <w:rsid w:val="000E5FD6"/>
    <w:rsid w:val="00126A27"/>
    <w:rsid w:val="001365D4"/>
    <w:rsid w:val="00142166"/>
    <w:rsid w:val="00177055"/>
    <w:rsid w:val="00190B04"/>
    <w:rsid w:val="001A0FA5"/>
    <w:rsid w:val="001A2B52"/>
    <w:rsid w:val="001B47D6"/>
    <w:rsid w:val="001B6D9C"/>
    <w:rsid w:val="001C2182"/>
    <w:rsid w:val="001C7896"/>
    <w:rsid w:val="001F3E61"/>
    <w:rsid w:val="00206DBF"/>
    <w:rsid w:val="00215E11"/>
    <w:rsid w:val="0024163F"/>
    <w:rsid w:val="002601E6"/>
    <w:rsid w:val="002617FC"/>
    <w:rsid w:val="002620F2"/>
    <w:rsid w:val="0026744C"/>
    <w:rsid w:val="00275AA4"/>
    <w:rsid w:val="00281C02"/>
    <w:rsid w:val="00282FBA"/>
    <w:rsid w:val="00283DA9"/>
    <w:rsid w:val="00294FFD"/>
    <w:rsid w:val="002B15EE"/>
    <w:rsid w:val="002D5A4D"/>
    <w:rsid w:val="002E3089"/>
    <w:rsid w:val="00324155"/>
    <w:rsid w:val="00346CE9"/>
    <w:rsid w:val="0035332F"/>
    <w:rsid w:val="00364895"/>
    <w:rsid w:val="003A14C5"/>
    <w:rsid w:val="003B21B5"/>
    <w:rsid w:val="003C2A2D"/>
    <w:rsid w:val="003D3F93"/>
    <w:rsid w:val="003E3D75"/>
    <w:rsid w:val="003F44E7"/>
    <w:rsid w:val="00427C23"/>
    <w:rsid w:val="00431096"/>
    <w:rsid w:val="00454DCE"/>
    <w:rsid w:val="004600FF"/>
    <w:rsid w:val="004677DE"/>
    <w:rsid w:val="004879F6"/>
    <w:rsid w:val="004A1CB0"/>
    <w:rsid w:val="004B1DFB"/>
    <w:rsid w:val="004C5EB9"/>
    <w:rsid w:val="004E1E88"/>
    <w:rsid w:val="004E41D7"/>
    <w:rsid w:val="005473CA"/>
    <w:rsid w:val="005A2268"/>
    <w:rsid w:val="005A3D8F"/>
    <w:rsid w:val="005B3322"/>
    <w:rsid w:val="005B333D"/>
    <w:rsid w:val="005B3AD4"/>
    <w:rsid w:val="005B60A5"/>
    <w:rsid w:val="005B6994"/>
    <w:rsid w:val="005C2F78"/>
    <w:rsid w:val="005C382A"/>
    <w:rsid w:val="005E4464"/>
    <w:rsid w:val="00641177"/>
    <w:rsid w:val="006438B7"/>
    <w:rsid w:val="00663C15"/>
    <w:rsid w:val="0069523E"/>
    <w:rsid w:val="00695D04"/>
    <w:rsid w:val="006C5564"/>
    <w:rsid w:val="006C5E1B"/>
    <w:rsid w:val="006E5459"/>
    <w:rsid w:val="00701B93"/>
    <w:rsid w:val="00745ED4"/>
    <w:rsid w:val="00763BF1"/>
    <w:rsid w:val="007912D7"/>
    <w:rsid w:val="0080548F"/>
    <w:rsid w:val="0080611E"/>
    <w:rsid w:val="00833E4B"/>
    <w:rsid w:val="00846B68"/>
    <w:rsid w:val="0087205B"/>
    <w:rsid w:val="00881669"/>
    <w:rsid w:val="00886C6F"/>
    <w:rsid w:val="00894D2B"/>
    <w:rsid w:val="008B1B9F"/>
    <w:rsid w:val="008C176F"/>
    <w:rsid w:val="008C262F"/>
    <w:rsid w:val="008C30AB"/>
    <w:rsid w:val="008D0142"/>
    <w:rsid w:val="008F1C5C"/>
    <w:rsid w:val="0092070F"/>
    <w:rsid w:val="00933441"/>
    <w:rsid w:val="00944626"/>
    <w:rsid w:val="00947422"/>
    <w:rsid w:val="00982E56"/>
    <w:rsid w:val="00990BBE"/>
    <w:rsid w:val="00994F68"/>
    <w:rsid w:val="00995CBD"/>
    <w:rsid w:val="009B7D49"/>
    <w:rsid w:val="009D22CC"/>
    <w:rsid w:val="00A01D95"/>
    <w:rsid w:val="00A121E4"/>
    <w:rsid w:val="00A14C2F"/>
    <w:rsid w:val="00A42242"/>
    <w:rsid w:val="00A4601C"/>
    <w:rsid w:val="00A47189"/>
    <w:rsid w:val="00A56CEB"/>
    <w:rsid w:val="00A81A0E"/>
    <w:rsid w:val="00A9311B"/>
    <w:rsid w:val="00AB19A2"/>
    <w:rsid w:val="00AB2B8A"/>
    <w:rsid w:val="00AC2893"/>
    <w:rsid w:val="00AC3342"/>
    <w:rsid w:val="00AF2D2A"/>
    <w:rsid w:val="00B117BD"/>
    <w:rsid w:val="00B15C15"/>
    <w:rsid w:val="00B60E4B"/>
    <w:rsid w:val="00B8339D"/>
    <w:rsid w:val="00B96829"/>
    <w:rsid w:val="00BA3068"/>
    <w:rsid w:val="00BC2F41"/>
    <w:rsid w:val="00BE0F5B"/>
    <w:rsid w:val="00C005A8"/>
    <w:rsid w:val="00C1116A"/>
    <w:rsid w:val="00C14E78"/>
    <w:rsid w:val="00C303F9"/>
    <w:rsid w:val="00C67960"/>
    <w:rsid w:val="00C72375"/>
    <w:rsid w:val="00C76FFF"/>
    <w:rsid w:val="00C93830"/>
    <w:rsid w:val="00C94626"/>
    <w:rsid w:val="00CA4D75"/>
    <w:rsid w:val="00CF08EA"/>
    <w:rsid w:val="00CF4252"/>
    <w:rsid w:val="00D004DE"/>
    <w:rsid w:val="00D009F6"/>
    <w:rsid w:val="00D15849"/>
    <w:rsid w:val="00D15A14"/>
    <w:rsid w:val="00D36A03"/>
    <w:rsid w:val="00D700C0"/>
    <w:rsid w:val="00D700CB"/>
    <w:rsid w:val="00DC2C8B"/>
    <w:rsid w:val="00DC7B53"/>
    <w:rsid w:val="00DE3F55"/>
    <w:rsid w:val="00DE543B"/>
    <w:rsid w:val="00E24578"/>
    <w:rsid w:val="00E347B8"/>
    <w:rsid w:val="00E41FCD"/>
    <w:rsid w:val="00E45808"/>
    <w:rsid w:val="00E4583D"/>
    <w:rsid w:val="00E523A2"/>
    <w:rsid w:val="00E816D4"/>
    <w:rsid w:val="00E86B1E"/>
    <w:rsid w:val="00E908CA"/>
    <w:rsid w:val="00E93B50"/>
    <w:rsid w:val="00E94A79"/>
    <w:rsid w:val="00E96F4D"/>
    <w:rsid w:val="00EA2A1C"/>
    <w:rsid w:val="00EB33CF"/>
    <w:rsid w:val="00EC66C4"/>
    <w:rsid w:val="00EE1D0F"/>
    <w:rsid w:val="00F02560"/>
    <w:rsid w:val="00F152BE"/>
    <w:rsid w:val="00F21C59"/>
    <w:rsid w:val="00F50B5E"/>
    <w:rsid w:val="00F70E6D"/>
    <w:rsid w:val="00F9005A"/>
    <w:rsid w:val="00F9218D"/>
    <w:rsid w:val="00FE2125"/>
    <w:rsid w:val="00FF5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77E65"/>
  <w15:docId w15:val="{3326FA71-5740-4D6D-B007-4601D658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6829"/>
    <w:rPr>
      <w:color w:val="0000FF"/>
      <w:u w:val="single"/>
    </w:rPr>
  </w:style>
  <w:style w:type="character" w:styleId="Strong">
    <w:name w:val="Strong"/>
    <w:basedOn w:val="DefaultParagraphFont"/>
    <w:uiPriority w:val="22"/>
    <w:qFormat/>
    <w:rsid w:val="00B96829"/>
    <w:rPr>
      <w:b/>
      <w:bCs/>
    </w:rPr>
  </w:style>
  <w:style w:type="character" w:customStyle="1" w:styleId="competences">
    <w:name w:val="competences"/>
    <w:basedOn w:val="DefaultParagraphFont"/>
    <w:rsid w:val="00B96829"/>
  </w:style>
  <w:style w:type="character" w:customStyle="1" w:styleId="label">
    <w:name w:val="label"/>
    <w:basedOn w:val="DefaultParagraphFont"/>
    <w:rsid w:val="00B96829"/>
  </w:style>
  <w:style w:type="character" w:customStyle="1" w:styleId="postalcode">
    <w:name w:val="postalcode"/>
    <w:basedOn w:val="DefaultParagraphFont"/>
    <w:rsid w:val="00B96829"/>
  </w:style>
  <w:style w:type="table" w:styleId="TableGrid">
    <w:name w:val="Table Grid"/>
    <w:basedOn w:val="TableNormal"/>
    <w:uiPriority w:val="59"/>
    <w:rsid w:val="001C2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5EB9"/>
    <w:pPr>
      <w:ind w:left="720"/>
      <w:contextualSpacing/>
    </w:pPr>
  </w:style>
  <w:style w:type="paragraph" w:customStyle="1" w:styleId="norm">
    <w:name w:val="norm"/>
    <w:basedOn w:val="Normal"/>
    <w:rsid w:val="004C5EB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italics">
    <w:name w:val="italics"/>
    <w:basedOn w:val="DefaultParagraphFont"/>
    <w:rsid w:val="00B117BD"/>
  </w:style>
  <w:style w:type="paragraph" w:styleId="BalloonText">
    <w:name w:val="Balloon Text"/>
    <w:basedOn w:val="Normal"/>
    <w:link w:val="BalloonTextChar"/>
    <w:uiPriority w:val="99"/>
    <w:semiHidden/>
    <w:unhideWhenUsed/>
    <w:rsid w:val="005B3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22"/>
    <w:rPr>
      <w:rFonts w:ascii="Tahoma" w:hAnsi="Tahoma" w:cs="Tahoma"/>
      <w:sz w:val="16"/>
      <w:szCs w:val="16"/>
      <w:lang w:val="lv-LV"/>
    </w:rPr>
  </w:style>
  <w:style w:type="paragraph" w:customStyle="1" w:styleId="tbl-txt">
    <w:name w:val="tbl-txt"/>
    <w:basedOn w:val="Normal"/>
    <w:rsid w:val="000A55D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6E5459"/>
    <w:pPr>
      <w:tabs>
        <w:tab w:val="center" w:pos="4153"/>
        <w:tab w:val="right" w:pos="8306"/>
      </w:tabs>
      <w:spacing w:after="0" w:line="240" w:lineRule="auto"/>
    </w:pPr>
  </w:style>
  <w:style w:type="character" w:customStyle="1" w:styleId="HeaderChar">
    <w:name w:val="Header Char"/>
    <w:basedOn w:val="DefaultParagraphFont"/>
    <w:link w:val="Header"/>
    <w:uiPriority w:val="99"/>
    <w:rsid w:val="006E5459"/>
    <w:rPr>
      <w:lang w:val="lv-LV"/>
    </w:rPr>
  </w:style>
  <w:style w:type="paragraph" w:styleId="Footer">
    <w:name w:val="footer"/>
    <w:basedOn w:val="Normal"/>
    <w:link w:val="FooterChar"/>
    <w:uiPriority w:val="99"/>
    <w:unhideWhenUsed/>
    <w:rsid w:val="006E54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6E5459"/>
    <w:rPr>
      <w:lang w:val="lv-LV"/>
    </w:rPr>
  </w:style>
  <w:style w:type="character" w:styleId="FollowedHyperlink">
    <w:name w:val="FollowedHyperlink"/>
    <w:basedOn w:val="DefaultParagraphFont"/>
    <w:uiPriority w:val="99"/>
    <w:semiHidden/>
    <w:unhideWhenUsed/>
    <w:rsid w:val="00F21C59"/>
    <w:rPr>
      <w:color w:val="800080" w:themeColor="followedHyperlink"/>
      <w:u w:val="single"/>
    </w:rPr>
  </w:style>
  <w:style w:type="character" w:styleId="UnresolvedMention">
    <w:name w:val="Unresolved Mention"/>
    <w:basedOn w:val="DefaultParagraphFont"/>
    <w:uiPriority w:val="99"/>
    <w:semiHidden/>
    <w:unhideWhenUsed/>
    <w:rsid w:val="00A81A0E"/>
    <w:rPr>
      <w:color w:val="605E5C"/>
      <w:shd w:val="clear" w:color="auto" w:fill="E1DFDD"/>
    </w:rPr>
  </w:style>
  <w:style w:type="paragraph" w:styleId="NormalWeb">
    <w:name w:val="Normal (Web)"/>
    <w:basedOn w:val="Normal"/>
    <w:uiPriority w:val="99"/>
    <w:unhideWhenUsed/>
    <w:rsid w:val="00AF2D2A"/>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59"/>
    <w:rsid w:val="00FF576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FF576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enter">
    <w:name w:val="center"/>
    <w:basedOn w:val="Normal"/>
    <w:rsid w:val="00FF5769"/>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5651">
      <w:bodyDiv w:val="1"/>
      <w:marLeft w:val="0"/>
      <w:marRight w:val="0"/>
      <w:marTop w:val="0"/>
      <w:marBottom w:val="0"/>
      <w:divBdr>
        <w:top w:val="none" w:sz="0" w:space="0" w:color="auto"/>
        <w:left w:val="none" w:sz="0" w:space="0" w:color="auto"/>
        <w:bottom w:val="none" w:sz="0" w:space="0" w:color="auto"/>
        <w:right w:val="none" w:sz="0" w:space="0" w:color="auto"/>
      </w:divBdr>
    </w:div>
    <w:div w:id="446970382">
      <w:bodyDiv w:val="1"/>
      <w:marLeft w:val="0"/>
      <w:marRight w:val="0"/>
      <w:marTop w:val="0"/>
      <w:marBottom w:val="0"/>
      <w:divBdr>
        <w:top w:val="none" w:sz="0" w:space="0" w:color="auto"/>
        <w:left w:val="none" w:sz="0" w:space="0" w:color="auto"/>
        <w:bottom w:val="none" w:sz="0" w:space="0" w:color="auto"/>
        <w:right w:val="none" w:sz="0" w:space="0" w:color="auto"/>
      </w:divBdr>
    </w:div>
    <w:div w:id="662854711">
      <w:bodyDiv w:val="1"/>
      <w:marLeft w:val="0"/>
      <w:marRight w:val="0"/>
      <w:marTop w:val="0"/>
      <w:marBottom w:val="0"/>
      <w:divBdr>
        <w:top w:val="none" w:sz="0" w:space="0" w:color="auto"/>
        <w:left w:val="none" w:sz="0" w:space="0" w:color="auto"/>
        <w:bottom w:val="none" w:sz="0" w:space="0" w:color="auto"/>
        <w:right w:val="none" w:sz="0" w:space="0" w:color="auto"/>
      </w:divBdr>
    </w:div>
    <w:div w:id="868883519">
      <w:bodyDiv w:val="1"/>
      <w:marLeft w:val="0"/>
      <w:marRight w:val="0"/>
      <w:marTop w:val="0"/>
      <w:marBottom w:val="0"/>
      <w:divBdr>
        <w:top w:val="none" w:sz="0" w:space="0" w:color="auto"/>
        <w:left w:val="none" w:sz="0" w:space="0" w:color="auto"/>
        <w:bottom w:val="none" w:sz="0" w:space="0" w:color="auto"/>
        <w:right w:val="none" w:sz="0" w:space="0" w:color="auto"/>
      </w:divBdr>
    </w:div>
    <w:div w:id="888880177">
      <w:bodyDiv w:val="1"/>
      <w:marLeft w:val="0"/>
      <w:marRight w:val="0"/>
      <w:marTop w:val="0"/>
      <w:marBottom w:val="0"/>
      <w:divBdr>
        <w:top w:val="none" w:sz="0" w:space="0" w:color="auto"/>
        <w:left w:val="none" w:sz="0" w:space="0" w:color="auto"/>
        <w:bottom w:val="none" w:sz="0" w:space="0" w:color="auto"/>
        <w:right w:val="none" w:sz="0" w:space="0" w:color="auto"/>
      </w:divBdr>
    </w:div>
    <w:div w:id="940647080">
      <w:bodyDiv w:val="1"/>
      <w:marLeft w:val="0"/>
      <w:marRight w:val="0"/>
      <w:marTop w:val="0"/>
      <w:marBottom w:val="0"/>
      <w:divBdr>
        <w:top w:val="none" w:sz="0" w:space="0" w:color="auto"/>
        <w:left w:val="none" w:sz="0" w:space="0" w:color="auto"/>
        <w:bottom w:val="none" w:sz="0" w:space="0" w:color="auto"/>
        <w:right w:val="none" w:sz="0" w:space="0" w:color="auto"/>
      </w:divBdr>
    </w:div>
    <w:div w:id="1193374172">
      <w:bodyDiv w:val="1"/>
      <w:marLeft w:val="0"/>
      <w:marRight w:val="0"/>
      <w:marTop w:val="0"/>
      <w:marBottom w:val="0"/>
      <w:divBdr>
        <w:top w:val="none" w:sz="0" w:space="0" w:color="auto"/>
        <w:left w:val="none" w:sz="0" w:space="0" w:color="auto"/>
        <w:bottom w:val="none" w:sz="0" w:space="0" w:color="auto"/>
        <w:right w:val="none" w:sz="0" w:space="0" w:color="auto"/>
      </w:divBdr>
    </w:div>
    <w:div w:id="1201824285">
      <w:bodyDiv w:val="1"/>
      <w:marLeft w:val="0"/>
      <w:marRight w:val="0"/>
      <w:marTop w:val="0"/>
      <w:marBottom w:val="0"/>
      <w:divBdr>
        <w:top w:val="none" w:sz="0" w:space="0" w:color="auto"/>
        <w:left w:val="none" w:sz="0" w:space="0" w:color="auto"/>
        <w:bottom w:val="none" w:sz="0" w:space="0" w:color="auto"/>
        <w:right w:val="none" w:sz="0" w:space="0" w:color="auto"/>
      </w:divBdr>
    </w:div>
    <w:div w:id="1284264515">
      <w:bodyDiv w:val="1"/>
      <w:marLeft w:val="0"/>
      <w:marRight w:val="0"/>
      <w:marTop w:val="0"/>
      <w:marBottom w:val="0"/>
      <w:divBdr>
        <w:top w:val="none" w:sz="0" w:space="0" w:color="auto"/>
        <w:left w:val="none" w:sz="0" w:space="0" w:color="auto"/>
        <w:bottom w:val="none" w:sz="0" w:space="0" w:color="auto"/>
        <w:right w:val="none" w:sz="0" w:space="0" w:color="auto"/>
      </w:divBdr>
    </w:div>
    <w:div w:id="1420371310">
      <w:bodyDiv w:val="1"/>
      <w:marLeft w:val="0"/>
      <w:marRight w:val="0"/>
      <w:marTop w:val="0"/>
      <w:marBottom w:val="0"/>
      <w:divBdr>
        <w:top w:val="none" w:sz="0" w:space="0" w:color="auto"/>
        <w:left w:val="none" w:sz="0" w:space="0" w:color="auto"/>
        <w:bottom w:val="none" w:sz="0" w:space="0" w:color="auto"/>
        <w:right w:val="none" w:sz="0" w:space="0" w:color="auto"/>
      </w:divBdr>
    </w:div>
    <w:div w:id="1462190257">
      <w:bodyDiv w:val="1"/>
      <w:marLeft w:val="0"/>
      <w:marRight w:val="0"/>
      <w:marTop w:val="0"/>
      <w:marBottom w:val="0"/>
      <w:divBdr>
        <w:top w:val="none" w:sz="0" w:space="0" w:color="auto"/>
        <w:left w:val="none" w:sz="0" w:space="0" w:color="auto"/>
        <w:bottom w:val="none" w:sz="0" w:space="0" w:color="auto"/>
        <w:right w:val="none" w:sz="0" w:space="0" w:color="auto"/>
      </w:divBdr>
    </w:div>
    <w:div w:id="1469516284">
      <w:bodyDiv w:val="1"/>
      <w:marLeft w:val="0"/>
      <w:marRight w:val="0"/>
      <w:marTop w:val="0"/>
      <w:marBottom w:val="0"/>
      <w:divBdr>
        <w:top w:val="none" w:sz="0" w:space="0" w:color="auto"/>
        <w:left w:val="none" w:sz="0" w:space="0" w:color="auto"/>
        <w:bottom w:val="none" w:sz="0" w:space="0" w:color="auto"/>
        <w:right w:val="none" w:sz="0" w:space="0" w:color="auto"/>
      </w:divBdr>
    </w:div>
    <w:div w:id="1533566859">
      <w:bodyDiv w:val="1"/>
      <w:marLeft w:val="0"/>
      <w:marRight w:val="0"/>
      <w:marTop w:val="0"/>
      <w:marBottom w:val="0"/>
      <w:divBdr>
        <w:top w:val="none" w:sz="0" w:space="0" w:color="auto"/>
        <w:left w:val="none" w:sz="0" w:space="0" w:color="auto"/>
        <w:bottom w:val="none" w:sz="0" w:space="0" w:color="auto"/>
        <w:right w:val="none" w:sz="0" w:space="0" w:color="auto"/>
      </w:divBdr>
    </w:div>
    <w:div w:id="1636637046">
      <w:bodyDiv w:val="1"/>
      <w:marLeft w:val="0"/>
      <w:marRight w:val="0"/>
      <w:marTop w:val="0"/>
      <w:marBottom w:val="0"/>
      <w:divBdr>
        <w:top w:val="none" w:sz="0" w:space="0" w:color="auto"/>
        <w:left w:val="none" w:sz="0" w:space="0" w:color="auto"/>
        <w:bottom w:val="none" w:sz="0" w:space="0" w:color="auto"/>
        <w:right w:val="none" w:sz="0" w:space="0" w:color="auto"/>
      </w:divBdr>
    </w:div>
    <w:div w:id="1637567834">
      <w:bodyDiv w:val="1"/>
      <w:marLeft w:val="0"/>
      <w:marRight w:val="0"/>
      <w:marTop w:val="0"/>
      <w:marBottom w:val="0"/>
      <w:divBdr>
        <w:top w:val="none" w:sz="0" w:space="0" w:color="auto"/>
        <w:left w:val="none" w:sz="0" w:space="0" w:color="auto"/>
        <w:bottom w:val="none" w:sz="0" w:space="0" w:color="auto"/>
        <w:right w:val="none" w:sz="0" w:space="0" w:color="auto"/>
      </w:divBdr>
      <w:divsChild>
        <w:div w:id="1972860975">
          <w:marLeft w:val="480"/>
          <w:marRight w:val="0"/>
          <w:marTop w:val="0"/>
          <w:marBottom w:val="0"/>
          <w:divBdr>
            <w:top w:val="none" w:sz="0" w:space="0" w:color="auto"/>
            <w:left w:val="none" w:sz="0" w:space="0" w:color="auto"/>
            <w:bottom w:val="none" w:sz="0" w:space="0" w:color="auto"/>
            <w:right w:val="none" w:sz="0" w:space="0" w:color="auto"/>
          </w:divBdr>
        </w:div>
      </w:divsChild>
    </w:div>
    <w:div w:id="1913540238">
      <w:bodyDiv w:val="1"/>
      <w:marLeft w:val="0"/>
      <w:marRight w:val="0"/>
      <w:marTop w:val="0"/>
      <w:marBottom w:val="0"/>
      <w:divBdr>
        <w:top w:val="none" w:sz="0" w:space="0" w:color="auto"/>
        <w:left w:val="none" w:sz="0" w:space="0" w:color="auto"/>
        <w:bottom w:val="none" w:sz="0" w:space="0" w:color="auto"/>
        <w:right w:val="none" w:sz="0" w:space="0" w:color="auto"/>
      </w:divBdr>
      <w:divsChild>
        <w:div w:id="1616595788">
          <w:marLeft w:val="0"/>
          <w:marRight w:val="0"/>
          <w:marTop w:val="0"/>
          <w:marBottom w:val="0"/>
          <w:divBdr>
            <w:top w:val="none" w:sz="0" w:space="0" w:color="auto"/>
            <w:left w:val="none" w:sz="0" w:space="0" w:color="auto"/>
            <w:bottom w:val="none" w:sz="0" w:space="0" w:color="auto"/>
            <w:right w:val="none" w:sz="0" w:space="0" w:color="auto"/>
          </w:divBdr>
        </w:div>
        <w:div w:id="1234468417">
          <w:marLeft w:val="0"/>
          <w:marRight w:val="0"/>
          <w:marTop w:val="0"/>
          <w:marBottom w:val="0"/>
          <w:divBdr>
            <w:top w:val="none" w:sz="0" w:space="0" w:color="auto"/>
            <w:left w:val="none" w:sz="0" w:space="0" w:color="auto"/>
            <w:bottom w:val="none" w:sz="0" w:space="0" w:color="auto"/>
            <w:right w:val="none" w:sz="0" w:space="0" w:color="auto"/>
          </w:divBdr>
        </w:div>
        <w:div w:id="866405317">
          <w:marLeft w:val="0"/>
          <w:marRight w:val="0"/>
          <w:marTop w:val="0"/>
          <w:marBottom w:val="0"/>
          <w:divBdr>
            <w:top w:val="none" w:sz="0" w:space="0" w:color="auto"/>
            <w:left w:val="none" w:sz="0" w:space="0" w:color="auto"/>
            <w:bottom w:val="none" w:sz="0" w:space="0" w:color="auto"/>
            <w:right w:val="none" w:sz="0" w:space="0" w:color="auto"/>
          </w:divBdr>
        </w:div>
        <w:div w:id="1537809927">
          <w:marLeft w:val="0"/>
          <w:marRight w:val="0"/>
          <w:marTop w:val="0"/>
          <w:marBottom w:val="0"/>
          <w:divBdr>
            <w:top w:val="none" w:sz="0" w:space="0" w:color="auto"/>
            <w:left w:val="none" w:sz="0" w:space="0" w:color="auto"/>
            <w:bottom w:val="none" w:sz="0" w:space="0" w:color="auto"/>
            <w:right w:val="none" w:sz="0" w:space="0" w:color="auto"/>
          </w:divBdr>
        </w:div>
        <w:div w:id="360129475">
          <w:marLeft w:val="0"/>
          <w:marRight w:val="0"/>
          <w:marTop w:val="0"/>
          <w:marBottom w:val="0"/>
          <w:divBdr>
            <w:top w:val="none" w:sz="0" w:space="0" w:color="auto"/>
            <w:left w:val="none" w:sz="0" w:space="0" w:color="auto"/>
            <w:bottom w:val="none" w:sz="0" w:space="0" w:color="auto"/>
            <w:right w:val="none" w:sz="0" w:space="0" w:color="auto"/>
          </w:divBdr>
        </w:div>
        <w:div w:id="360209460">
          <w:marLeft w:val="0"/>
          <w:marRight w:val="0"/>
          <w:marTop w:val="0"/>
          <w:marBottom w:val="0"/>
          <w:divBdr>
            <w:top w:val="none" w:sz="0" w:space="0" w:color="auto"/>
            <w:left w:val="none" w:sz="0" w:space="0" w:color="auto"/>
            <w:bottom w:val="none" w:sz="0" w:space="0" w:color="auto"/>
            <w:right w:val="none" w:sz="0" w:space="0" w:color="auto"/>
          </w:divBdr>
        </w:div>
        <w:div w:id="1437599320">
          <w:marLeft w:val="0"/>
          <w:marRight w:val="0"/>
          <w:marTop w:val="0"/>
          <w:marBottom w:val="0"/>
          <w:divBdr>
            <w:top w:val="none" w:sz="0" w:space="0" w:color="auto"/>
            <w:left w:val="none" w:sz="0" w:space="0" w:color="auto"/>
            <w:bottom w:val="none" w:sz="0" w:space="0" w:color="auto"/>
            <w:right w:val="none" w:sz="0" w:space="0" w:color="auto"/>
          </w:divBdr>
        </w:div>
        <w:div w:id="1613852699">
          <w:marLeft w:val="0"/>
          <w:marRight w:val="0"/>
          <w:marTop w:val="0"/>
          <w:marBottom w:val="0"/>
          <w:divBdr>
            <w:top w:val="none" w:sz="0" w:space="0" w:color="auto"/>
            <w:left w:val="none" w:sz="0" w:space="0" w:color="auto"/>
            <w:bottom w:val="none" w:sz="0" w:space="0" w:color="auto"/>
            <w:right w:val="none" w:sz="0" w:space="0" w:color="auto"/>
          </w:divBdr>
        </w:div>
        <w:div w:id="1681151999">
          <w:marLeft w:val="0"/>
          <w:marRight w:val="0"/>
          <w:marTop w:val="0"/>
          <w:marBottom w:val="0"/>
          <w:divBdr>
            <w:top w:val="none" w:sz="0" w:space="0" w:color="auto"/>
            <w:left w:val="none" w:sz="0" w:space="0" w:color="auto"/>
            <w:bottom w:val="none" w:sz="0" w:space="0" w:color="auto"/>
            <w:right w:val="none" w:sz="0" w:space="0" w:color="auto"/>
          </w:divBdr>
        </w:div>
        <w:div w:id="85075601">
          <w:marLeft w:val="0"/>
          <w:marRight w:val="0"/>
          <w:marTop w:val="0"/>
          <w:marBottom w:val="0"/>
          <w:divBdr>
            <w:top w:val="none" w:sz="0" w:space="0" w:color="auto"/>
            <w:left w:val="none" w:sz="0" w:space="0" w:color="auto"/>
            <w:bottom w:val="none" w:sz="0" w:space="0" w:color="auto"/>
            <w:right w:val="none" w:sz="0" w:space="0" w:color="auto"/>
          </w:divBdr>
        </w:div>
        <w:div w:id="416754825">
          <w:marLeft w:val="0"/>
          <w:marRight w:val="0"/>
          <w:marTop w:val="0"/>
          <w:marBottom w:val="0"/>
          <w:divBdr>
            <w:top w:val="none" w:sz="0" w:space="0" w:color="auto"/>
            <w:left w:val="none" w:sz="0" w:space="0" w:color="auto"/>
            <w:bottom w:val="none" w:sz="0" w:space="0" w:color="auto"/>
            <w:right w:val="none" w:sz="0" w:space="0" w:color="auto"/>
          </w:divBdr>
        </w:div>
        <w:div w:id="732696591">
          <w:marLeft w:val="0"/>
          <w:marRight w:val="0"/>
          <w:marTop w:val="0"/>
          <w:marBottom w:val="0"/>
          <w:divBdr>
            <w:top w:val="none" w:sz="0" w:space="0" w:color="auto"/>
            <w:left w:val="none" w:sz="0" w:space="0" w:color="auto"/>
            <w:bottom w:val="none" w:sz="0" w:space="0" w:color="auto"/>
            <w:right w:val="none" w:sz="0" w:space="0" w:color="auto"/>
          </w:divBdr>
        </w:div>
        <w:div w:id="722564475">
          <w:marLeft w:val="0"/>
          <w:marRight w:val="0"/>
          <w:marTop w:val="0"/>
          <w:marBottom w:val="0"/>
          <w:divBdr>
            <w:top w:val="none" w:sz="0" w:space="0" w:color="auto"/>
            <w:left w:val="none" w:sz="0" w:space="0" w:color="auto"/>
            <w:bottom w:val="none" w:sz="0" w:space="0" w:color="auto"/>
            <w:right w:val="none" w:sz="0" w:space="0" w:color="auto"/>
          </w:divBdr>
        </w:div>
        <w:div w:id="561406650">
          <w:marLeft w:val="0"/>
          <w:marRight w:val="0"/>
          <w:marTop w:val="0"/>
          <w:marBottom w:val="0"/>
          <w:divBdr>
            <w:top w:val="none" w:sz="0" w:space="0" w:color="auto"/>
            <w:left w:val="none" w:sz="0" w:space="0" w:color="auto"/>
            <w:bottom w:val="none" w:sz="0" w:space="0" w:color="auto"/>
            <w:right w:val="none" w:sz="0" w:space="0" w:color="auto"/>
          </w:divBdr>
        </w:div>
        <w:div w:id="761997445">
          <w:marLeft w:val="0"/>
          <w:marRight w:val="0"/>
          <w:marTop w:val="0"/>
          <w:marBottom w:val="0"/>
          <w:divBdr>
            <w:top w:val="none" w:sz="0" w:space="0" w:color="auto"/>
            <w:left w:val="none" w:sz="0" w:space="0" w:color="auto"/>
            <w:bottom w:val="none" w:sz="0" w:space="0" w:color="auto"/>
            <w:right w:val="none" w:sz="0" w:space="0" w:color="auto"/>
          </w:divBdr>
        </w:div>
        <w:div w:id="71389500">
          <w:marLeft w:val="0"/>
          <w:marRight w:val="0"/>
          <w:marTop w:val="0"/>
          <w:marBottom w:val="0"/>
          <w:divBdr>
            <w:top w:val="none" w:sz="0" w:space="0" w:color="auto"/>
            <w:left w:val="none" w:sz="0" w:space="0" w:color="auto"/>
            <w:bottom w:val="none" w:sz="0" w:space="0" w:color="auto"/>
            <w:right w:val="none" w:sz="0" w:space="0" w:color="auto"/>
          </w:divBdr>
        </w:div>
        <w:div w:id="64961347">
          <w:marLeft w:val="0"/>
          <w:marRight w:val="0"/>
          <w:marTop w:val="0"/>
          <w:marBottom w:val="0"/>
          <w:divBdr>
            <w:top w:val="none" w:sz="0" w:space="0" w:color="auto"/>
            <w:left w:val="none" w:sz="0" w:space="0" w:color="auto"/>
            <w:bottom w:val="none" w:sz="0" w:space="0" w:color="auto"/>
            <w:right w:val="none" w:sz="0" w:space="0" w:color="auto"/>
          </w:divBdr>
        </w:div>
        <w:div w:id="170146617">
          <w:marLeft w:val="0"/>
          <w:marRight w:val="0"/>
          <w:marTop w:val="0"/>
          <w:marBottom w:val="0"/>
          <w:divBdr>
            <w:top w:val="none" w:sz="0" w:space="0" w:color="auto"/>
            <w:left w:val="none" w:sz="0" w:space="0" w:color="auto"/>
            <w:bottom w:val="none" w:sz="0" w:space="0" w:color="auto"/>
            <w:right w:val="none" w:sz="0" w:space="0" w:color="auto"/>
          </w:divBdr>
        </w:div>
        <w:div w:id="586697828">
          <w:marLeft w:val="0"/>
          <w:marRight w:val="0"/>
          <w:marTop w:val="0"/>
          <w:marBottom w:val="0"/>
          <w:divBdr>
            <w:top w:val="none" w:sz="0" w:space="0" w:color="auto"/>
            <w:left w:val="none" w:sz="0" w:space="0" w:color="auto"/>
            <w:bottom w:val="none" w:sz="0" w:space="0" w:color="auto"/>
            <w:right w:val="none" w:sz="0" w:space="0" w:color="auto"/>
          </w:divBdr>
        </w:div>
        <w:div w:id="882061530">
          <w:marLeft w:val="0"/>
          <w:marRight w:val="0"/>
          <w:marTop w:val="0"/>
          <w:marBottom w:val="0"/>
          <w:divBdr>
            <w:top w:val="none" w:sz="0" w:space="0" w:color="auto"/>
            <w:left w:val="none" w:sz="0" w:space="0" w:color="auto"/>
            <w:bottom w:val="none" w:sz="0" w:space="0" w:color="auto"/>
            <w:right w:val="none" w:sz="0" w:space="0" w:color="auto"/>
          </w:divBdr>
        </w:div>
        <w:div w:id="862287397">
          <w:marLeft w:val="0"/>
          <w:marRight w:val="0"/>
          <w:marTop w:val="0"/>
          <w:marBottom w:val="0"/>
          <w:divBdr>
            <w:top w:val="none" w:sz="0" w:space="0" w:color="auto"/>
            <w:left w:val="none" w:sz="0" w:space="0" w:color="auto"/>
            <w:bottom w:val="none" w:sz="0" w:space="0" w:color="auto"/>
            <w:right w:val="none" w:sz="0" w:space="0" w:color="auto"/>
          </w:divBdr>
        </w:div>
        <w:div w:id="391849623">
          <w:marLeft w:val="0"/>
          <w:marRight w:val="0"/>
          <w:marTop w:val="0"/>
          <w:marBottom w:val="0"/>
          <w:divBdr>
            <w:top w:val="none" w:sz="0" w:space="0" w:color="auto"/>
            <w:left w:val="none" w:sz="0" w:space="0" w:color="auto"/>
            <w:bottom w:val="none" w:sz="0" w:space="0" w:color="auto"/>
            <w:right w:val="none" w:sz="0" w:space="0" w:color="auto"/>
          </w:divBdr>
        </w:div>
        <w:div w:id="198393135">
          <w:marLeft w:val="0"/>
          <w:marRight w:val="0"/>
          <w:marTop w:val="0"/>
          <w:marBottom w:val="0"/>
          <w:divBdr>
            <w:top w:val="none" w:sz="0" w:space="0" w:color="auto"/>
            <w:left w:val="none" w:sz="0" w:space="0" w:color="auto"/>
            <w:bottom w:val="none" w:sz="0" w:space="0" w:color="auto"/>
            <w:right w:val="none" w:sz="0" w:space="0" w:color="auto"/>
          </w:divBdr>
        </w:div>
        <w:div w:id="1052390837">
          <w:marLeft w:val="0"/>
          <w:marRight w:val="0"/>
          <w:marTop w:val="0"/>
          <w:marBottom w:val="0"/>
          <w:divBdr>
            <w:top w:val="none" w:sz="0" w:space="0" w:color="auto"/>
            <w:left w:val="none" w:sz="0" w:space="0" w:color="auto"/>
            <w:bottom w:val="none" w:sz="0" w:space="0" w:color="auto"/>
            <w:right w:val="none" w:sz="0" w:space="0" w:color="auto"/>
          </w:divBdr>
        </w:div>
        <w:div w:id="140580526">
          <w:marLeft w:val="0"/>
          <w:marRight w:val="0"/>
          <w:marTop w:val="0"/>
          <w:marBottom w:val="0"/>
          <w:divBdr>
            <w:top w:val="none" w:sz="0" w:space="0" w:color="auto"/>
            <w:left w:val="none" w:sz="0" w:space="0" w:color="auto"/>
            <w:bottom w:val="none" w:sz="0" w:space="0" w:color="auto"/>
            <w:right w:val="none" w:sz="0" w:space="0" w:color="auto"/>
          </w:divBdr>
        </w:div>
        <w:div w:id="286593451">
          <w:marLeft w:val="0"/>
          <w:marRight w:val="0"/>
          <w:marTop w:val="0"/>
          <w:marBottom w:val="0"/>
          <w:divBdr>
            <w:top w:val="none" w:sz="0" w:space="0" w:color="auto"/>
            <w:left w:val="none" w:sz="0" w:space="0" w:color="auto"/>
            <w:bottom w:val="none" w:sz="0" w:space="0" w:color="auto"/>
            <w:right w:val="none" w:sz="0" w:space="0" w:color="auto"/>
          </w:divBdr>
        </w:div>
        <w:div w:id="1325624640">
          <w:marLeft w:val="0"/>
          <w:marRight w:val="0"/>
          <w:marTop w:val="0"/>
          <w:marBottom w:val="0"/>
          <w:divBdr>
            <w:top w:val="none" w:sz="0" w:space="0" w:color="auto"/>
            <w:left w:val="none" w:sz="0" w:space="0" w:color="auto"/>
            <w:bottom w:val="none" w:sz="0" w:space="0" w:color="auto"/>
            <w:right w:val="none" w:sz="0" w:space="0" w:color="auto"/>
          </w:divBdr>
        </w:div>
        <w:div w:id="1513757434">
          <w:marLeft w:val="0"/>
          <w:marRight w:val="0"/>
          <w:marTop w:val="0"/>
          <w:marBottom w:val="0"/>
          <w:divBdr>
            <w:top w:val="none" w:sz="0" w:space="0" w:color="auto"/>
            <w:left w:val="none" w:sz="0" w:space="0" w:color="auto"/>
            <w:bottom w:val="none" w:sz="0" w:space="0" w:color="auto"/>
            <w:right w:val="none" w:sz="0" w:space="0" w:color="auto"/>
          </w:divBdr>
        </w:div>
        <w:div w:id="1994529546">
          <w:marLeft w:val="0"/>
          <w:marRight w:val="0"/>
          <w:marTop w:val="0"/>
          <w:marBottom w:val="0"/>
          <w:divBdr>
            <w:top w:val="none" w:sz="0" w:space="0" w:color="auto"/>
            <w:left w:val="none" w:sz="0" w:space="0" w:color="auto"/>
            <w:bottom w:val="none" w:sz="0" w:space="0" w:color="auto"/>
            <w:right w:val="none" w:sz="0" w:space="0" w:color="auto"/>
          </w:divBdr>
        </w:div>
        <w:div w:id="1527213621">
          <w:marLeft w:val="0"/>
          <w:marRight w:val="0"/>
          <w:marTop w:val="0"/>
          <w:marBottom w:val="0"/>
          <w:divBdr>
            <w:top w:val="none" w:sz="0" w:space="0" w:color="auto"/>
            <w:left w:val="none" w:sz="0" w:space="0" w:color="auto"/>
            <w:bottom w:val="none" w:sz="0" w:space="0" w:color="auto"/>
            <w:right w:val="none" w:sz="0" w:space="0" w:color="auto"/>
          </w:divBdr>
        </w:div>
        <w:div w:id="550384047">
          <w:marLeft w:val="0"/>
          <w:marRight w:val="0"/>
          <w:marTop w:val="0"/>
          <w:marBottom w:val="0"/>
          <w:divBdr>
            <w:top w:val="none" w:sz="0" w:space="0" w:color="auto"/>
            <w:left w:val="none" w:sz="0" w:space="0" w:color="auto"/>
            <w:bottom w:val="none" w:sz="0" w:space="0" w:color="auto"/>
            <w:right w:val="none" w:sz="0" w:space="0" w:color="auto"/>
          </w:divBdr>
        </w:div>
        <w:div w:id="223761544">
          <w:marLeft w:val="0"/>
          <w:marRight w:val="0"/>
          <w:marTop w:val="0"/>
          <w:marBottom w:val="0"/>
          <w:divBdr>
            <w:top w:val="none" w:sz="0" w:space="0" w:color="auto"/>
            <w:left w:val="none" w:sz="0" w:space="0" w:color="auto"/>
            <w:bottom w:val="none" w:sz="0" w:space="0" w:color="auto"/>
            <w:right w:val="none" w:sz="0" w:space="0" w:color="auto"/>
          </w:divBdr>
        </w:div>
        <w:div w:id="1989093756">
          <w:marLeft w:val="0"/>
          <w:marRight w:val="0"/>
          <w:marTop w:val="0"/>
          <w:marBottom w:val="0"/>
          <w:divBdr>
            <w:top w:val="none" w:sz="0" w:space="0" w:color="auto"/>
            <w:left w:val="none" w:sz="0" w:space="0" w:color="auto"/>
            <w:bottom w:val="none" w:sz="0" w:space="0" w:color="auto"/>
            <w:right w:val="none" w:sz="0" w:space="0" w:color="auto"/>
          </w:divBdr>
        </w:div>
        <w:div w:id="140848926">
          <w:marLeft w:val="0"/>
          <w:marRight w:val="0"/>
          <w:marTop w:val="0"/>
          <w:marBottom w:val="0"/>
          <w:divBdr>
            <w:top w:val="none" w:sz="0" w:space="0" w:color="auto"/>
            <w:left w:val="none" w:sz="0" w:space="0" w:color="auto"/>
            <w:bottom w:val="none" w:sz="0" w:space="0" w:color="auto"/>
            <w:right w:val="none" w:sz="0" w:space="0" w:color="auto"/>
          </w:divBdr>
        </w:div>
        <w:div w:id="836381531">
          <w:marLeft w:val="0"/>
          <w:marRight w:val="0"/>
          <w:marTop w:val="0"/>
          <w:marBottom w:val="0"/>
          <w:divBdr>
            <w:top w:val="none" w:sz="0" w:space="0" w:color="auto"/>
            <w:left w:val="none" w:sz="0" w:space="0" w:color="auto"/>
            <w:bottom w:val="none" w:sz="0" w:space="0" w:color="auto"/>
            <w:right w:val="none" w:sz="0" w:space="0" w:color="auto"/>
          </w:divBdr>
        </w:div>
        <w:div w:id="1661226297">
          <w:marLeft w:val="0"/>
          <w:marRight w:val="0"/>
          <w:marTop w:val="0"/>
          <w:marBottom w:val="0"/>
          <w:divBdr>
            <w:top w:val="none" w:sz="0" w:space="0" w:color="auto"/>
            <w:left w:val="none" w:sz="0" w:space="0" w:color="auto"/>
            <w:bottom w:val="none" w:sz="0" w:space="0" w:color="auto"/>
            <w:right w:val="none" w:sz="0" w:space="0" w:color="auto"/>
          </w:divBdr>
        </w:div>
        <w:div w:id="445782429">
          <w:marLeft w:val="0"/>
          <w:marRight w:val="0"/>
          <w:marTop w:val="0"/>
          <w:marBottom w:val="0"/>
          <w:divBdr>
            <w:top w:val="none" w:sz="0" w:space="0" w:color="auto"/>
            <w:left w:val="none" w:sz="0" w:space="0" w:color="auto"/>
            <w:bottom w:val="none" w:sz="0" w:space="0" w:color="auto"/>
            <w:right w:val="none" w:sz="0" w:space="0" w:color="auto"/>
          </w:divBdr>
        </w:div>
        <w:div w:id="1034621020">
          <w:marLeft w:val="0"/>
          <w:marRight w:val="0"/>
          <w:marTop w:val="0"/>
          <w:marBottom w:val="0"/>
          <w:divBdr>
            <w:top w:val="none" w:sz="0" w:space="0" w:color="auto"/>
            <w:left w:val="none" w:sz="0" w:space="0" w:color="auto"/>
            <w:bottom w:val="none" w:sz="0" w:space="0" w:color="auto"/>
            <w:right w:val="none" w:sz="0" w:space="0" w:color="auto"/>
          </w:divBdr>
        </w:div>
        <w:div w:id="444470062">
          <w:marLeft w:val="0"/>
          <w:marRight w:val="0"/>
          <w:marTop w:val="0"/>
          <w:marBottom w:val="0"/>
          <w:divBdr>
            <w:top w:val="none" w:sz="0" w:space="0" w:color="auto"/>
            <w:left w:val="none" w:sz="0" w:space="0" w:color="auto"/>
            <w:bottom w:val="none" w:sz="0" w:space="0" w:color="auto"/>
            <w:right w:val="none" w:sz="0" w:space="0" w:color="auto"/>
          </w:divBdr>
        </w:div>
        <w:div w:id="1287738823">
          <w:marLeft w:val="0"/>
          <w:marRight w:val="0"/>
          <w:marTop w:val="0"/>
          <w:marBottom w:val="0"/>
          <w:divBdr>
            <w:top w:val="none" w:sz="0" w:space="0" w:color="auto"/>
            <w:left w:val="none" w:sz="0" w:space="0" w:color="auto"/>
            <w:bottom w:val="none" w:sz="0" w:space="0" w:color="auto"/>
            <w:right w:val="none" w:sz="0" w:space="0" w:color="auto"/>
          </w:divBdr>
        </w:div>
        <w:div w:id="1644191866">
          <w:marLeft w:val="0"/>
          <w:marRight w:val="0"/>
          <w:marTop w:val="0"/>
          <w:marBottom w:val="0"/>
          <w:divBdr>
            <w:top w:val="none" w:sz="0" w:space="0" w:color="auto"/>
            <w:left w:val="none" w:sz="0" w:space="0" w:color="auto"/>
            <w:bottom w:val="none" w:sz="0" w:space="0" w:color="auto"/>
            <w:right w:val="none" w:sz="0" w:space="0" w:color="auto"/>
          </w:divBdr>
        </w:div>
        <w:div w:id="1581138138">
          <w:marLeft w:val="0"/>
          <w:marRight w:val="0"/>
          <w:marTop w:val="0"/>
          <w:marBottom w:val="0"/>
          <w:divBdr>
            <w:top w:val="none" w:sz="0" w:space="0" w:color="auto"/>
            <w:left w:val="none" w:sz="0" w:space="0" w:color="auto"/>
            <w:bottom w:val="none" w:sz="0" w:space="0" w:color="auto"/>
            <w:right w:val="none" w:sz="0" w:space="0" w:color="auto"/>
          </w:divBdr>
        </w:div>
        <w:div w:id="165362241">
          <w:marLeft w:val="0"/>
          <w:marRight w:val="0"/>
          <w:marTop w:val="0"/>
          <w:marBottom w:val="0"/>
          <w:divBdr>
            <w:top w:val="none" w:sz="0" w:space="0" w:color="auto"/>
            <w:left w:val="none" w:sz="0" w:space="0" w:color="auto"/>
            <w:bottom w:val="none" w:sz="0" w:space="0" w:color="auto"/>
            <w:right w:val="none" w:sz="0" w:space="0" w:color="auto"/>
          </w:divBdr>
        </w:div>
        <w:div w:id="1888756425">
          <w:marLeft w:val="0"/>
          <w:marRight w:val="0"/>
          <w:marTop w:val="0"/>
          <w:marBottom w:val="0"/>
          <w:divBdr>
            <w:top w:val="none" w:sz="0" w:space="0" w:color="auto"/>
            <w:left w:val="none" w:sz="0" w:space="0" w:color="auto"/>
            <w:bottom w:val="none" w:sz="0" w:space="0" w:color="auto"/>
            <w:right w:val="none" w:sz="0" w:space="0" w:color="auto"/>
          </w:divBdr>
        </w:div>
        <w:div w:id="380325228">
          <w:marLeft w:val="0"/>
          <w:marRight w:val="0"/>
          <w:marTop w:val="0"/>
          <w:marBottom w:val="0"/>
          <w:divBdr>
            <w:top w:val="none" w:sz="0" w:space="0" w:color="auto"/>
            <w:left w:val="none" w:sz="0" w:space="0" w:color="auto"/>
            <w:bottom w:val="none" w:sz="0" w:space="0" w:color="auto"/>
            <w:right w:val="none" w:sz="0" w:space="0" w:color="auto"/>
          </w:divBdr>
        </w:div>
        <w:div w:id="1074084484">
          <w:marLeft w:val="0"/>
          <w:marRight w:val="0"/>
          <w:marTop w:val="0"/>
          <w:marBottom w:val="0"/>
          <w:divBdr>
            <w:top w:val="none" w:sz="0" w:space="0" w:color="auto"/>
            <w:left w:val="none" w:sz="0" w:space="0" w:color="auto"/>
            <w:bottom w:val="none" w:sz="0" w:space="0" w:color="auto"/>
            <w:right w:val="none" w:sz="0" w:space="0" w:color="auto"/>
          </w:divBdr>
        </w:div>
        <w:div w:id="1879970312">
          <w:marLeft w:val="0"/>
          <w:marRight w:val="0"/>
          <w:marTop w:val="0"/>
          <w:marBottom w:val="0"/>
          <w:divBdr>
            <w:top w:val="none" w:sz="0" w:space="0" w:color="auto"/>
            <w:left w:val="none" w:sz="0" w:space="0" w:color="auto"/>
            <w:bottom w:val="none" w:sz="0" w:space="0" w:color="auto"/>
            <w:right w:val="none" w:sz="0" w:space="0" w:color="auto"/>
          </w:divBdr>
        </w:div>
        <w:div w:id="1401056271">
          <w:marLeft w:val="0"/>
          <w:marRight w:val="0"/>
          <w:marTop w:val="0"/>
          <w:marBottom w:val="0"/>
          <w:divBdr>
            <w:top w:val="none" w:sz="0" w:space="0" w:color="auto"/>
            <w:left w:val="none" w:sz="0" w:space="0" w:color="auto"/>
            <w:bottom w:val="none" w:sz="0" w:space="0" w:color="auto"/>
            <w:right w:val="none" w:sz="0" w:space="0" w:color="auto"/>
          </w:divBdr>
        </w:div>
        <w:div w:id="645669993">
          <w:marLeft w:val="0"/>
          <w:marRight w:val="0"/>
          <w:marTop w:val="0"/>
          <w:marBottom w:val="0"/>
          <w:divBdr>
            <w:top w:val="none" w:sz="0" w:space="0" w:color="auto"/>
            <w:left w:val="none" w:sz="0" w:space="0" w:color="auto"/>
            <w:bottom w:val="none" w:sz="0" w:space="0" w:color="auto"/>
            <w:right w:val="none" w:sz="0" w:space="0" w:color="auto"/>
          </w:divBdr>
        </w:div>
        <w:div w:id="1712536752">
          <w:marLeft w:val="0"/>
          <w:marRight w:val="0"/>
          <w:marTop w:val="0"/>
          <w:marBottom w:val="0"/>
          <w:divBdr>
            <w:top w:val="none" w:sz="0" w:space="0" w:color="auto"/>
            <w:left w:val="none" w:sz="0" w:space="0" w:color="auto"/>
            <w:bottom w:val="none" w:sz="0" w:space="0" w:color="auto"/>
            <w:right w:val="none" w:sz="0" w:space="0" w:color="auto"/>
          </w:divBdr>
        </w:div>
        <w:div w:id="949748104">
          <w:marLeft w:val="0"/>
          <w:marRight w:val="0"/>
          <w:marTop w:val="0"/>
          <w:marBottom w:val="0"/>
          <w:divBdr>
            <w:top w:val="none" w:sz="0" w:space="0" w:color="auto"/>
            <w:left w:val="none" w:sz="0" w:space="0" w:color="auto"/>
            <w:bottom w:val="none" w:sz="0" w:space="0" w:color="auto"/>
            <w:right w:val="none" w:sz="0" w:space="0" w:color="auto"/>
          </w:divBdr>
        </w:div>
        <w:div w:id="1221288748">
          <w:marLeft w:val="0"/>
          <w:marRight w:val="0"/>
          <w:marTop w:val="0"/>
          <w:marBottom w:val="0"/>
          <w:divBdr>
            <w:top w:val="none" w:sz="0" w:space="0" w:color="auto"/>
            <w:left w:val="none" w:sz="0" w:space="0" w:color="auto"/>
            <w:bottom w:val="none" w:sz="0" w:space="0" w:color="auto"/>
            <w:right w:val="none" w:sz="0" w:space="0" w:color="auto"/>
          </w:divBdr>
        </w:div>
        <w:div w:id="1173373000">
          <w:marLeft w:val="0"/>
          <w:marRight w:val="0"/>
          <w:marTop w:val="0"/>
          <w:marBottom w:val="0"/>
          <w:divBdr>
            <w:top w:val="none" w:sz="0" w:space="0" w:color="auto"/>
            <w:left w:val="none" w:sz="0" w:space="0" w:color="auto"/>
            <w:bottom w:val="none" w:sz="0" w:space="0" w:color="auto"/>
            <w:right w:val="none" w:sz="0" w:space="0" w:color="auto"/>
          </w:divBdr>
        </w:div>
        <w:div w:id="316418055">
          <w:marLeft w:val="0"/>
          <w:marRight w:val="0"/>
          <w:marTop w:val="0"/>
          <w:marBottom w:val="0"/>
          <w:divBdr>
            <w:top w:val="none" w:sz="0" w:space="0" w:color="auto"/>
            <w:left w:val="none" w:sz="0" w:space="0" w:color="auto"/>
            <w:bottom w:val="none" w:sz="0" w:space="0" w:color="auto"/>
            <w:right w:val="none" w:sz="0" w:space="0" w:color="auto"/>
          </w:divBdr>
        </w:div>
        <w:div w:id="711923823">
          <w:marLeft w:val="0"/>
          <w:marRight w:val="0"/>
          <w:marTop w:val="0"/>
          <w:marBottom w:val="0"/>
          <w:divBdr>
            <w:top w:val="none" w:sz="0" w:space="0" w:color="auto"/>
            <w:left w:val="none" w:sz="0" w:space="0" w:color="auto"/>
            <w:bottom w:val="none" w:sz="0" w:space="0" w:color="auto"/>
            <w:right w:val="none" w:sz="0" w:space="0" w:color="auto"/>
          </w:divBdr>
        </w:div>
        <w:div w:id="1985427886">
          <w:marLeft w:val="0"/>
          <w:marRight w:val="0"/>
          <w:marTop w:val="0"/>
          <w:marBottom w:val="0"/>
          <w:divBdr>
            <w:top w:val="none" w:sz="0" w:space="0" w:color="auto"/>
            <w:left w:val="none" w:sz="0" w:space="0" w:color="auto"/>
            <w:bottom w:val="none" w:sz="0" w:space="0" w:color="auto"/>
            <w:right w:val="none" w:sz="0" w:space="0" w:color="auto"/>
          </w:divBdr>
        </w:div>
        <w:div w:id="1708095419">
          <w:marLeft w:val="0"/>
          <w:marRight w:val="0"/>
          <w:marTop w:val="0"/>
          <w:marBottom w:val="0"/>
          <w:divBdr>
            <w:top w:val="none" w:sz="0" w:space="0" w:color="auto"/>
            <w:left w:val="none" w:sz="0" w:space="0" w:color="auto"/>
            <w:bottom w:val="none" w:sz="0" w:space="0" w:color="auto"/>
            <w:right w:val="none" w:sz="0" w:space="0" w:color="auto"/>
          </w:divBdr>
        </w:div>
        <w:div w:id="1885946426">
          <w:marLeft w:val="0"/>
          <w:marRight w:val="0"/>
          <w:marTop w:val="0"/>
          <w:marBottom w:val="0"/>
          <w:divBdr>
            <w:top w:val="none" w:sz="0" w:space="0" w:color="auto"/>
            <w:left w:val="none" w:sz="0" w:space="0" w:color="auto"/>
            <w:bottom w:val="none" w:sz="0" w:space="0" w:color="auto"/>
            <w:right w:val="none" w:sz="0" w:space="0" w:color="auto"/>
          </w:divBdr>
        </w:div>
        <w:div w:id="1483884302">
          <w:marLeft w:val="0"/>
          <w:marRight w:val="0"/>
          <w:marTop w:val="0"/>
          <w:marBottom w:val="0"/>
          <w:divBdr>
            <w:top w:val="none" w:sz="0" w:space="0" w:color="auto"/>
            <w:left w:val="none" w:sz="0" w:space="0" w:color="auto"/>
            <w:bottom w:val="none" w:sz="0" w:space="0" w:color="auto"/>
            <w:right w:val="none" w:sz="0" w:space="0" w:color="auto"/>
          </w:divBdr>
        </w:div>
        <w:div w:id="205987771">
          <w:marLeft w:val="0"/>
          <w:marRight w:val="0"/>
          <w:marTop w:val="0"/>
          <w:marBottom w:val="0"/>
          <w:divBdr>
            <w:top w:val="none" w:sz="0" w:space="0" w:color="auto"/>
            <w:left w:val="none" w:sz="0" w:space="0" w:color="auto"/>
            <w:bottom w:val="none" w:sz="0" w:space="0" w:color="auto"/>
            <w:right w:val="none" w:sz="0" w:space="0" w:color="auto"/>
          </w:divBdr>
        </w:div>
        <w:div w:id="1448814461">
          <w:marLeft w:val="0"/>
          <w:marRight w:val="0"/>
          <w:marTop w:val="0"/>
          <w:marBottom w:val="0"/>
          <w:divBdr>
            <w:top w:val="none" w:sz="0" w:space="0" w:color="auto"/>
            <w:left w:val="none" w:sz="0" w:space="0" w:color="auto"/>
            <w:bottom w:val="none" w:sz="0" w:space="0" w:color="auto"/>
            <w:right w:val="none" w:sz="0" w:space="0" w:color="auto"/>
          </w:divBdr>
        </w:div>
        <w:div w:id="2113280436">
          <w:marLeft w:val="0"/>
          <w:marRight w:val="0"/>
          <w:marTop w:val="0"/>
          <w:marBottom w:val="0"/>
          <w:divBdr>
            <w:top w:val="none" w:sz="0" w:space="0" w:color="auto"/>
            <w:left w:val="none" w:sz="0" w:space="0" w:color="auto"/>
            <w:bottom w:val="none" w:sz="0" w:space="0" w:color="auto"/>
            <w:right w:val="none" w:sz="0" w:space="0" w:color="auto"/>
          </w:divBdr>
        </w:div>
        <w:div w:id="420033510">
          <w:marLeft w:val="0"/>
          <w:marRight w:val="0"/>
          <w:marTop w:val="0"/>
          <w:marBottom w:val="0"/>
          <w:divBdr>
            <w:top w:val="none" w:sz="0" w:space="0" w:color="auto"/>
            <w:left w:val="none" w:sz="0" w:space="0" w:color="auto"/>
            <w:bottom w:val="none" w:sz="0" w:space="0" w:color="auto"/>
            <w:right w:val="none" w:sz="0" w:space="0" w:color="auto"/>
          </w:divBdr>
        </w:div>
        <w:div w:id="672533333">
          <w:marLeft w:val="0"/>
          <w:marRight w:val="0"/>
          <w:marTop w:val="0"/>
          <w:marBottom w:val="0"/>
          <w:divBdr>
            <w:top w:val="none" w:sz="0" w:space="0" w:color="auto"/>
            <w:left w:val="none" w:sz="0" w:space="0" w:color="auto"/>
            <w:bottom w:val="none" w:sz="0" w:space="0" w:color="auto"/>
            <w:right w:val="none" w:sz="0" w:space="0" w:color="auto"/>
          </w:divBdr>
        </w:div>
        <w:div w:id="1024328515">
          <w:marLeft w:val="0"/>
          <w:marRight w:val="0"/>
          <w:marTop w:val="0"/>
          <w:marBottom w:val="0"/>
          <w:divBdr>
            <w:top w:val="none" w:sz="0" w:space="0" w:color="auto"/>
            <w:left w:val="none" w:sz="0" w:space="0" w:color="auto"/>
            <w:bottom w:val="none" w:sz="0" w:space="0" w:color="auto"/>
            <w:right w:val="none" w:sz="0" w:space="0" w:color="auto"/>
          </w:divBdr>
        </w:div>
        <w:div w:id="942761518">
          <w:marLeft w:val="0"/>
          <w:marRight w:val="0"/>
          <w:marTop w:val="0"/>
          <w:marBottom w:val="0"/>
          <w:divBdr>
            <w:top w:val="none" w:sz="0" w:space="0" w:color="auto"/>
            <w:left w:val="none" w:sz="0" w:space="0" w:color="auto"/>
            <w:bottom w:val="none" w:sz="0" w:space="0" w:color="auto"/>
            <w:right w:val="none" w:sz="0" w:space="0" w:color="auto"/>
          </w:divBdr>
        </w:div>
        <w:div w:id="603002521">
          <w:marLeft w:val="0"/>
          <w:marRight w:val="0"/>
          <w:marTop w:val="0"/>
          <w:marBottom w:val="0"/>
          <w:divBdr>
            <w:top w:val="none" w:sz="0" w:space="0" w:color="auto"/>
            <w:left w:val="none" w:sz="0" w:space="0" w:color="auto"/>
            <w:bottom w:val="none" w:sz="0" w:space="0" w:color="auto"/>
            <w:right w:val="none" w:sz="0" w:space="0" w:color="auto"/>
          </w:divBdr>
        </w:div>
        <w:div w:id="2118406196">
          <w:marLeft w:val="0"/>
          <w:marRight w:val="0"/>
          <w:marTop w:val="0"/>
          <w:marBottom w:val="0"/>
          <w:divBdr>
            <w:top w:val="none" w:sz="0" w:space="0" w:color="auto"/>
            <w:left w:val="none" w:sz="0" w:space="0" w:color="auto"/>
            <w:bottom w:val="none" w:sz="0" w:space="0" w:color="auto"/>
            <w:right w:val="none" w:sz="0" w:space="0" w:color="auto"/>
          </w:divBdr>
        </w:div>
        <w:div w:id="1824351433">
          <w:marLeft w:val="0"/>
          <w:marRight w:val="0"/>
          <w:marTop w:val="0"/>
          <w:marBottom w:val="0"/>
          <w:divBdr>
            <w:top w:val="none" w:sz="0" w:space="0" w:color="auto"/>
            <w:left w:val="none" w:sz="0" w:space="0" w:color="auto"/>
            <w:bottom w:val="none" w:sz="0" w:space="0" w:color="auto"/>
            <w:right w:val="none" w:sz="0" w:space="0" w:color="auto"/>
          </w:divBdr>
        </w:div>
        <w:div w:id="171726100">
          <w:marLeft w:val="0"/>
          <w:marRight w:val="0"/>
          <w:marTop w:val="0"/>
          <w:marBottom w:val="0"/>
          <w:divBdr>
            <w:top w:val="none" w:sz="0" w:space="0" w:color="auto"/>
            <w:left w:val="none" w:sz="0" w:space="0" w:color="auto"/>
            <w:bottom w:val="none" w:sz="0" w:space="0" w:color="auto"/>
            <w:right w:val="none" w:sz="0" w:space="0" w:color="auto"/>
          </w:divBdr>
        </w:div>
        <w:div w:id="153184112">
          <w:marLeft w:val="0"/>
          <w:marRight w:val="0"/>
          <w:marTop w:val="0"/>
          <w:marBottom w:val="0"/>
          <w:divBdr>
            <w:top w:val="none" w:sz="0" w:space="0" w:color="auto"/>
            <w:left w:val="none" w:sz="0" w:space="0" w:color="auto"/>
            <w:bottom w:val="none" w:sz="0" w:space="0" w:color="auto"/>
            <w:right w:val="none" w:sz="0" w:space="0" w:color="auto"/>
          </w:divBdr>
        </w:div>
      </w:divsChild>
    </w:div>
    <w:div w:id="1974484453">
      <w:bodyDiv w:val="1"/>
      <w:marLeft w:val="0"/>
      <w:marRight w:val="0"/>
      <w:marTop w:val="0"/>
      <w:marBottom w:val="0"/>
      <w:divBdr>
        <w:top w:val="none" w:sz="0" w:space="0" w:color="auto"/>
        <w:left w:val="none" w:sz="0" w:space="0" w:color="auto"/>
        <w:bottom w:val="none" w:sz="0" w:space="0" w:color="auto"/>
        <w:right w:val="none" w:sz="0" w:space="0" w:color="auto"/>
      </w:divBdr>
    </w:div>
    <w:div w:id="2103866210">
      <w:bodyDiv w:val="1"/>
      <w:marLeft w:val="0"/>
      <w:marRight w:val="0"/>
      <w:marTop w:val="0"/>
      <w:marBottom w:val="0"/>
      <w:divBdr>
        <w:top w:val="none" w:sz="0" w:space="0" w:color="auto"/>
        <w:left w:val="none" w:sz="0" w:space="0" w:color="auto"/>
        <w:bottom w:val="none" w:sz="0" w:space="0" w:color="auto"/>
        <w:right w:val="none" w:sz="0" w:space="0" w:color="auto"/>
      </w:divBdr>
      <w:divsChild>
        <w:div w:id="1549873590">
          <w:marLeft w:val="0"/>
          <w:marRight w:val="0"/>
          <w:marTop w:val="0"/>
          <w:marBottom w:val="0"/>
          <w:divBdr>
            <w:top w:val="none" w:sz="0" w:space="0" w:color="auto"/>
            <w:left w:val="none" w:sz="0" w:space="0" w:color="auto"/>
            <w:bottom w:val="none" w:sz="0" w:space="0" w:color="auto"/>
            <w:right w:val="none" w:sz="0" w:space="0" w:color="auto"/>
          </w:divBdr>
          <w:divsChild>
            <w:div w:id="1430739006">
              <w:marLeft w:val="0"/>
              <w:marRight w:val="0"/>
              <w:marTop w:val="0"/>
              <w:marBottom w:val="0"/>
              <w:divBdr>
                <w:top w:val="none" w:sz="0" w:space="0" w:color="auto"/>
                <w:left w:val="none" w:sz="0" w:space="0" w:color="auto"/>
                <w:bottom w:val="none" w:sz="0" w:space="0" w:color="auto"/>
                <w:right w:val="none" w:sz="0" w:space="0" w:color="auto"/>
              </w:divBdr>
              <w:divsChild>
                <w:div w:id="1922525107">
                  <w:marLeft w:val="0"/>
                  <w:marRight w:val="0"/>
                  <w:marTop w:val="0"/>
                  <w:marBottom w:val="0"/>
                  <w:divBdr>
                    <w:top w:val="none" w:sz="0" w:space="0" w:color="auto"/>
                    <w:left w:val="none" w:sz="0" w:space="0" w:color="auto"/>
                    <w:bottom w:val="none" w:sz="0" w:space="0" w:color="auto"/>
                    <w:right w:val="none" w:sz="0" w:space="0" w:color="auto"/>
                  </w:divBdr>
                  <w:divsChild>
                    <w:div w:id="2023701746">
                      <w:marLeft w:val="0"/>
                      <w:marRight w:val="0"/>
                      <w:marTop w:val="0"/>
                      <w:marBottom w:val="0"/>
                      <w:divBdr>
                        <w:top w:val="none" w:sz="0" w:space="0" w:color="auto"/>
                        <w:left w:val="none" w:sz="0" w:space="0" w:color="auto"/>
                        <w:bottom w:val="none" w:sz="0" w:space="0" w:color="auto"/>
                        <w:right w:val="none" w:sz="0" w:space="0" w:color="auto"/>
                      </w:divBdr>
                    </w:div>
                    <w:div w:id="456526451">
                      <w:marLeft w:val="0"/>
                      <w:marRight w:val="0"/>
                      <w:marTop w:val="0"/>
                      <w:marBottom w:val="0"/>
                      <w:divBdr>
                        <w:top w:val="none" w:sz="0" w:space="0" w:color="auto"/>
                        <w:left w:val="none" w:sz="0" w:space="0" w:color="auto"/>
                        <w:bottom w:val="none" w:sz="0" w:space="0" w:color="auto"/>
                        <w:right w:val="none" w:sz="0" w:space="0" w:color="auto"/>
                      </w:divBdr>
                    </w:div>
                    <w:div w:id="1645430399">
                      <w:marLeft w:val="0"/>
                      <w:marRight w:val="0"/>
                      <w:marTop w:val="0"/>
                      <w:marBottom w:val="0"/>
                      <w:divBdr>
                        <w:top w:val="none" w:sz="0" w:space="0" w:color="auto"/>
                        <w:left w:val="none" w:sz="0" w:space="0" w:color="auto"/>
                        <w:bottom w:val="none" w:sz="0" w:space="0" w:color="auto"/>
                        <w:right w:val="none" w:sz="0" w:space="0" w:color="auto"/>
                      </w:divBdr>
                    </w:div>
                    <w:div w:id="283001275">
                      <w:marLeft w:val="0"/>
                      <w:marRight w:val="0"/>
                      <w:marTop w:val="0"/>
                      <w:marBottom w:val="0"/>
                      <w:divBdr>
                        <w:top w:val="none" w:sz="0" w:space="0" w:color="auto"/>
                        <w:left w:val="none" w:sz="0" w:space="0" w:color="auto"/>
                        <w:bottom w:val="none" w:sz="0" w:space="0" w:color="auto"/>
                        <w:right w:val="none" w:sz="0" w:space="0" w:color="auto"/>
                      </w:divBdr>
                    </w:div>
                    <w:div w:id="1093472084">
                      <w:marLeft w:val="0"/>
                      <w:marRight w:val="0"/>
                      <w:marTop w:val="0"/>
                      <w:marBottom w:val="0"/>
                      <w:divBdr>
                        <w:top w:val="none" w:sz="0" w:space="0" w:color="auto"/>
                        <w:left w:val="none" w:sz="0" w:space="0" w:color="auto"/>
                        <w:bottom w:val="none" w:sz="0" w:space="0" w:color="auto"/>
                        <w:right w:val="none" w:sz="0" w:space="0" w:color="auto"/>
                      </w:divBdr>
                    </w:div>
                    <w:div w:id="518931956">
                      <w:marLeft w:val="0"/>
                      <w:marRight w:val="0"/>
                      <w:marTop w:val="0"/>
                      <w:marBottom w:val="0"/>
                      <w:divBdr>
                        <w:top w:val="none" w:sz="0" w:space="0" w:color="auto"/>
                        <w:left w:val="none" w:sz="0" w:space="0" w:color="auto"/>
                        <w:bottom w:val="none" w:sz="0" w:space="0" w:color="auto"/>
                        <w:right w:val="none" w:sz="0" w:space="0" w:color="auto"/>
                      </w:divBdr>
                    </w:div>
                    <w:div w:id="1201280558">
                      <w:marLeft w:val="0"/>
                      <w:marRight w:val="0"/>
                      <w:marTop w:val="0"/>
                      <w:marBottom w:val="0"/>
                      <w:divBdr>
                        <w:top w:val="none" w:sz="0" w:space="0" w:color="auto"/>
                        <w:left w:val="none" w:sz="0" w:space="0" w:color="auto"/>
                        <w:bottom w:val="none" w:sz="0" w:space="0" w:color="auto"/>
                        <w:right w:val="none" w:sz="0" w:space="0" w:color="auto"/>
                      </w:divBdr>
                    </w:div>
                    <w:div w:id="1878161186">
                      <w:marLeft w:val="0"/>
                      <w:marRight w:val="0"/>
                      <w:marTop w:val="0"/>
                      <w:marBottom w:val="0"/>
                      <w:divBdr>
                        <w:top w:val="none" w:sz="0" w:space="0" w:color="auto"/>
                        <w:left w:val="none" w:sz="0" w:space="0" w:color="auto"/>
                        <w:bottom w:val="none" w:sz="0" w:space="0" w:color="auto"/>
                        <w:right w:val="none" w:sz="0" w:space="0" w:color="auto"/>
                      </w:divBdr>
                    </w:div>
                    <w:div w:id="1914199043">
                      <w:marLeft w:val="0"/>
                      <w:marRight w:val="0"/>
                      <w:marTop w:val="0"/>
                      <w:marBottom w:val="0"/>
                      <w:divBdr>
                        <w:top w:val="none" w:sz="0" w:space="0" w:color="auto"/>
                        <w:left w:val="none" w:sz="0" w:space="0" w:color="auto"/>
                        <w:bottom w:val="none" w:sz="0" w:space="0" w:color="auto"/>
                        <w:right w:val="none" w:sz="0" w:space="0" w:color="auto"/>
                      </w:divBdr>
                    </w:div>
                    <w:div w:id="60830456">
                      <w:marLeft w:val="0"/>
                      <w:marRight w:val="0"/>
                      <w:marTop w:val="0"/>
                      <w:marBottom w:val="0"/>
                      <w:divBdr>
                        <w:top w:val="none" w:sz="0" w:space="0" w:color="auto"/>
                        <w:left w:val="none" w:sz="0" w:space="0" w:color="auto"/>
                        <w:bottom w:val="none" w:sz="0" w:space="0" w:color="auto"/>
                        <w:right w:val="none" w:sz="0" w:space="0" w:color="auto"/>
                      </w:divBdr>
                    </w:div>
                    <w:div w:id="1922980790">
                      <w:marLeft w:val="0"/>
                      <w:marRight w:val="0"/>
                      <w:marTop w:val="0"/>
                      <w:marBottom w:val="0"/>
                      <w:divBdr>
                        <w:top w:val="none" w:sz="0" w:space="0" w:color="auto"/>
                        <w:left w:val="none" w:sz="0" w:space="0" w:color="auto"/>
                        <w:bottom w:val="none" w:sz="0" w:space="0" w:color="auto"/>
                        <w:right w:val="none" w:sz="0" w:space="0" w:color="auto"/>
                      </w:divBdr>
                    </w:div>
                    <w:div w:id="118306381">
                      <w:marLeft w:val="0"/>
                      <w:marRight w:val="0"/>
                      <w:marTop w:val="0"/>
                      <w:marBottom w:val="0"/>
                      <w:divBdr>
                        <w:top w:val="none" w:sz="0" w:space="0" w:color="auto"/>
                        <w:left w:val="none" w:sz="0" w:space="0" w:color="auto"/>
                        <w:bottom w:val="none" w:sz="0" w:space="0" w:color="auto"/>
                        <w:right w:val="none" w:sz="0" w:space="0" w:color="auto"/>
                      </w:divBdr>
                    </w:div>
                    <w:div w:id="1384325919">
                      <w:marLeft w:val="0"/>
                      <w:marRight w:val="0"/>
                      <w:marTop w:val="0"/>
                      <w:marBottom w:val="0"/>
                      <w:divBdr>
                        <w:top w:val="none" w:sz="0" w:space="0" w:color="auto"/>
                        <w:left w:val="none" w:sz="0" w:space="0" w:color="auto"/>
                        <w:bottom w:val="none" w:sz="0" w:space="0" w:color="auto"/>
                        <w:right w:val="none" w:sz="0" w:space="0" w:color="auto"/>
                      </w:divBdr>
                    </w:div>
                    <w:div w:id="1686402160">
                      <w:marLeft w:val="0"/>
                      <w:marRight w:val="0"/>
                      <w:marTop w:val="0"/>
                      <w:marBottom w:val="0"/>
                      <w:divBdr>
                        <w:top w:val="none" w:sz="0" w:space="0" w:color="auto"/>
                        <w:left w:val="none" w:sz="0" w:space="0" w:color="auto"/>
                        <w:bottom w:val="none" w:sz="0" w:space="0" w:color="auto"/>
                        <w:right w:val="none" w:sz="0" w:space="0" w:color="auto"/>
                      </w:divBdr>
                    </w:div>
                    <w:div w:id="669330645">
                      <w:marLeft w:val="0"/>
                      <w:marRight w:val="0"/>
                      <w:marTop w:val="0"/>
                      <w:marBottom w:val="0"/>
                      <w:divBdr>
                        <w:top w:val="none" w:sz="0" w:space="0" w:color="auto"/>
                        <w:left w:val="none" w:sz="0" w:space="0" w:color="auto"/>
                        <w:bottom w:val="none" w:sz="0" w:space="0" w:color="auto"/>
                        <w:right w:val="none" w:sz="0" w:space="0" w:color="auto"/>
                      </w:divBdr>
                    </w:div>
                    <w:div w:id="1865365636">
                      <w:marLeft w:val="0"/>
                      <w:marRight w:val="0"/>
                      <w:marTop w:val="0"/>
                      <w:marBottom w:val="0"/>
                      <w:divBdr>
                        <w:top w:val="none" w:sz="0" w:space="0" w:color="auto"/>
                        <w:left w:val="none" w:sz="0" w:space="0" w:color="auto"/>
                        <w:bottom w:val="none" w:sz="0" w:space="0" w:color="auto"/>
                        <w:right w:val="none" w:sz="0" w:space="0" w:color="auto"/>
                      </w:divBdr>
                    </w:div>
                    <w:div w:id="1063724441">
                      <w:marLeft w:val="0"/>
                      <w:marRight w:val="0"/>
                      <w:marTop w:val="0"/>
                      <w:marBottom w:val="0"/>
                      <w:divBdr>
                        <w:top w:val="none" w:sz="0" w:space="0" w:color="auto"/>
                        <w:left w:val="none" w:sz="0" w:space="0" w:color="auto"/>
                        <w:bottom w:val="none" w:sz="0" w:space="0" w:color="auto"/>
                        <w:right w:val="none" w:sz="0" w:space="0" w:color="auto"/>
                      </w:divBdr>
                    </w:div>
                    <w:div w:id="1794053892">
                      <w:marLeft w:val="0"/>
                      <w:marRight w:val="0"/>
                      <w:marTop w:val="0"/>
                      <w:marBottom w:val="0"/>
                      <w:divBdr>
                        <w:top w:val="none" w:sz="0" w:space="0" w:color="auto"/>
                        <w:left w:val="none" w:sz="0" w:space="0" w:color="auto"/>
                        <w:bottom w:val="none" w:sz="0" w:space="0" w:color="auto"/>
                        <w:right w:val="none" w:sz="0" w:space="0" w:color="auto"/>
                      </w:divBdr>
                    </w:div>
                    <w:div w:id="2042170812">
                      <w:marLeft w:val="0"/>
                      <w:marRight w:val="0"/>
                      <w:marTop w:val="0"/>
                      <w:marBottom w:val="0"/>
                      <w:divBdr>
                        <w:top w:val="none" w:sz="0" w:space="0" w:color="auto"/>
                        <w:left w:val="none" w:sz="0" w:space="0" w:color="auto"/>
                        <w:bottom w:val="none" w:sz="0" w:space="0" w:color="auto"/>
                        <w:right w:val="none" w:sz="0" w:space="0" w:color="auto"/>
                      </w:divBdr>
                    </w:div>
                    <w:div w:id="1626814079">
                      <w:marLeft w:val="0"/>
                      <w:marRight w:val="0"/>
                      <w:marTop w:val="0"/>
                      <w:marBottom w:val="0"/>
                      <w:divBdr>
                        <w:top w:val="none" w:sz="0" w:space="0" w:color="auto"/>
                        <w:left w:val="none" w:sz="0" w:space="0" w:color="auto"/>
                        <w:bottom w:val="none" w:sz="0" w:space="0" w:color="auto"/>
                        <w:right w:val="none" w:sz="0" w:space="0" w:color="auto"/>
                      </w:divBdr>
                    </w:div>
                    <w:div w:id="934437161">
                      <w:marLeft w:val="0"/>
                      <w:marRight w:val="0"/>
                      <w:marTop w:val="0"/>
                      <w:marBottom w:val="0"/>
                      <w:divBdr>
                        <w:top w:val="none" w:sz="0" w:space="0" w:color="auto"/>
                        <w:left w:val="none" w:sz="0" w:space="0" w:color="auto"/>
                        <w:bottom w:val="none" w:sz="0" w:space="0" w:color="auto"/>
                        <w:right w:val="none" w:sz="0" w:space="0" w:color="auto"/>
                      </w:divBdr>
                    </w:div>
                    <w:div w:id="52850537">
                      <w:marLeft w:val="0"/>
                      <w:marRight w:val="0"/>
                      <w:marTop w:val="0"/>
                      <w:marBottom w:val="0"/>
                      <w:divBdr>
                        <w:top w:val="none" w:sz="0" w:space="0" w:color="auto"/>
                        <w:left w:val="none" w:sz="0" w:space="0" w:color="auto"/>
                        <w:bottom w:val="none" w:sz="0" w:space="0" w:color="auto"/>
                        <w:right w:val="none" w:sz="0" w:space="0" w:color="auto"/>
                      </w:divBdr>
                    </w:div>
                    <w:div w:id="1166360903">
                      <w:marLeft w:val="0"/>
                      <w:marRight w:val="0"/>
                      <w:marTop w:val="0"/>
                      <w:marBottom w:val="0"/>
                      <w:divBdr>
                        <w:top w:val="none" w:sz="0" w:space="0" w:color="auto"/>
                        <w:left w:val="none" w:sz="0" w:space="0" w:color="auto"/>
                        <w:bottom w:val="none" w:sz="0" w:space="0" w:color="auto"/>
                        <w:right w:val="none" w:sz="0" w:space="0" w:color="auto"/>
                      </w:divBdr>
                    </w:div>
                    <w:div w:id="1453934478">
                      <w:marLeft w:val="0"/>
                      <w:marRight w:val="0"/>
                      <w:marTop w:val="0"/>
                      <w:marBottom w:val="0"/>
                      <w:divBdr>
                        <w:top w:val="none" w:sz="0" w:space="0" w:color="auto"/>
                        <w:left w:val="none" w:sz="0" w:space="0" w:color="auto"/>
                        <w:bottom w:val="none" w:sz="0" w:space="0" w:color="auto"/>
                        <w:right w:val="none" w:sz="0" w:space="0" w:color="auto"/>
                      </w:divBdr>
                    </w:div>
                    <w:div w:id="710301557">
                      <w:marLeft w:val="0"/>
                      <w:marRight w:val="0"/>
                      <w:marTop w:val="0"/>
                      <w:marBottom w:val="0"/>
                      <w:divBdr>
                        <w:top w:val="none" w:sz="0" w:space="0" w:color="auto"/>
                        <w:left w:val="none" w:sz="0" w:space="0" w:color="auto"/>
                        <w:bottom w:val="none" w:sz="0" w:space="0" w:color="auto"/>
                        <w:right w:val="none" w:sz="0" w:space="0" w:color="auto"/>
                      </w:divBdr>
                    </w:div>
                    <w:div w:id="992678704">
                      <w:marLeft w:val="0"/>
                      <w:marRight w:val="0"/>
                      <w:marTop w:val="0"/>
                      <w:marBottom w:val="0"/>
                      <w:divBdr>
                        <w:top w:val="none" w:sz="0" w:space="0" w:color="auto"/>
                        <w:left w:val="none" w:sz="0" w:space="0" w:color="auto"/>
                        <w:bottom w:val="none" w:sz="0" w:space="0" w:color="auto"/>
                        <w:right w:val="none" w:sz="0" w:space="0" w:color="auto"/>
                      </w:divBdr>
                    </w:div>
                    <w:div w:id="617875564">
                      <w:marLeft w:val="0"/>
                      <w:marRight w:val="0"/>
                      <w:marTop w:val="0"/>
                      <w:marBottom w:val="0"/>
                      <w:divBdr>
                        <w:top w:val="none" w:sz="0" w:space="0" w:color="auto"/>
                        <w:left w:val="none" w:sz="0" w:space="0" w:color="auto"/>
                        <w:bottom w:val="none" w:sz="0" w:space="0" w:color="auto"/>
                        <w:right w:val="none" w:sz="0" w:space="0" w:color="auto"/>
                      </w:divBdr>
                    </w:div>
                    <w:div w:id="671488275">
                      <w:marLeft w:val="0"/>
                      <w:marRight w:val="0"/>
                      <w:marTop w:val="0"/>
                      <w:marBottom w:val="0"/>
                      <w:divBdr>
                        <w:top w:val="none" w:sz="0" w:space="0" w:color="auto"/>
                        <w:left w:val="none" w:sz="0" w:space="0" w:color="auto"/>
                        <w:bottom w:val="none" w:sz="0" w:space="0" w:color="auto"/>
                        <w:right w:val="none" w:sz="0" w:space="0" w:color="auto"/>
                      </w:divBdr>
                    </w:div>
                    <w:div w:id="1792286392">
                      <w:marLeft w:val="0"/>
                      <w:marRight w:val="0"/>
                      <w:marTop w:val="0"/>
                      <w:marBottom w:val="0"/>
                      <w:divBdr>
                        <w:top w:val="none" w:sz="0" w:space="0" w:color="auto"/>
                        <w:left w:val="none" w:sz="0" w:space="0" w:color="auto"/>
                        <w:bottom w:val="none" w:sz="0" w:space="0" w:color="auto"/>
                        <w:right w:val="none" w:sz="0" w:space="0" w:color="auto"/>
                      </w:divBdr>
                    </w:div>
                    <w:div w:id="98841156">
                      <w:marLeft w:val="0"/>
                      <w:marRight w:val="0"/>
                      <w:marTop w:val="0"/>
                      <w:marBottom w:val="0"/>
                      <w:divBdr>
                        <w:top w:val="none" w:sz="0" w:space="0" w:color="auto"/>
                        <w:left w:val="none" w:sz="0" w:space="0" w:color="auto"/>
                        <w:bottom w:val="none" w:sz="0" w:space="0" w:color="auto"/>
                        <w:right w:val="none" w:sz="0" w:space="0" w:color="auto"/>
                      </w:divBdr>
                    </w:div>
                    <w:div w:id="1701321765">
                      <w:marLeft w:val="0"/>
                      <w:marRight w:val="0"/>
                      <w:marTop w:val="0"/>
                      <w:marBottom w:val="0"/>
                      <w:divBdr>
                        <w:top w:val="none" w:sz="0" w:space="0" w:color="auto"/>
                        <w:left w:val="none" w:sz="0" w:space="0" w:color="auto"/>
                        <w:bottom w:val="none" w:sz="0" w:space="0" w:color="auto"/>
                        <w:right w:val="none" w:sz="0" w:space="0" w:color="auto"/>
                      </w:divBdr>
                    </w:div>
                    <w:div w:id="1081365963">
                      <w:marLeft w:val="0"/>
                      <w:marRight w:val="0"/>
                      <w:marTop w:val="0"/>
                      <w:marBottom w:val="0"/>
                      <w:divBdr>
                        <w:top w:val="none" w:sz="0" w:space="0" w:color="auto"/>
                        <w:left w:val="none" w:sz="0" w:space="0" w:color="auto"/>
                        <w:bottom w:val="none" w:sz="0" w:space="0" w:color="auto"/>
                        <w:right w:val="none" w:sz="0" w:space="0" w:color="auto"/>
                      </w:divBdr>
                    </w:div>
                    <w:div w:id="1839423695">
                      <w:marLeft w:val="0"/>
                      <w:marRight w:val="0"/>
                      <w:marTop w:val="0"/>
                      <w:marBottom w:val="0"/>
                      <w:divBdr>
                        <w:top w:val="none" w:sz="0" w:space="0" w:color="auto"/>
                        <w:left w:val="none" w:sz="0" w:space="0" w:color="auto"/>
                        <w:bottom w:val="none" w:sz="0" w:space="0" w:color="auto"/>
                        <w:right w:val="none" w:sz="0" w:space="0" w:color="auto"/>
                      </w:divBdr>
                    </w:div>
                    <w:div w:id="94912161">
                      <w:marLeft w:val="0"/>
                      <w:marRight w:val="0"/>
                      <w:marTop w:val="0"/>
                      <w:marBottom w:val="0"/>
                      <w:divBdr>
                        <w:top w:val="none" w:sz="0" w:space="0" w:color="auto"/>
                        <w:left w:val="none" w:sz="0" w:space="0" w:color="auto"/>
                        <w:bottom w:val="none" w:sz="0" w:space="0" w:color="auto"/>
                        <w:right w:val="none" w:sz="0" w:space="0" w:color="auto"/>
                      </w:divBdr>
                    </w:div>
                    <w:div w:id="871770346">
                      <w:marLeft w:val="0"/>
                      <w:marRight w:val="0"/>
                      <w:marTop w:val="0"/>
                      <w:marBottom w:val="0"/>
                      <w:divBdr>
                        <w:top w:val="none" w:sz="0" w:space="0" w:color="auto"/>
                        <w:left w:val="none" w:sz="0" w:space="0" w:color="auto"/>
                        <w:bottom w:val="none" w:sz="0" w:space="0" w:color="auto"/>
                        <w:right w:val="none" w:sz="0" w:space="0" w:color="auto"/>
                      </w:divBdr>
                    </w:div>
                    <w:div w:id="587426752">
                      <w:marLeft w:val="0"/>
                      <w:marRight w:val="0"/>
                      <w:marTop w:val="0"/>
                      <w:marBottom w:val="0"/>
                      <w:divBdr>
                        <w:top w:val="none" w:sz="0" w:space="0" w:color="auto"/>
                        <w:left w:val="none" w:sz="0" w:space="0" w:color="auto"/>
                        <w:bottom w:val="none" w:sz="0" w:space="0" w:color="auto"/>
                        <w:right w:val="none" w:sz="0" w:space="0" w:color="auto"/>
                      </w:divBdr>
                    </w:div>
                    <w:div w:id="1147167635">
                      <w:marLeft w:val="0"/>
                      <w:marRight w:val="0"/>
                      <w:marTop w:val="0"/>
                      <w:marBottom w:val="0"/>
                      <w:divBdr>
                        <w:top w:val="none" w:sz="0" w:space="0" w:color="auto"/>
                        <w:left w:val="none" w:sz="0" w:space="0" w:color="auto"/>
                        <w:bottom w:val="none" w:sz="0" w:space="0" w:color="auto"/>
                        <w:right w:val="none" w:sz="0" w:space="0" w:color="auto"/>
                      </w:divBdr>
                    </w:div>
                    <w:div w:id="419909393">
                      <w:marLeft w:val="0"/>
                      <w:marRight w:val="0"/>
                      <w:marTop w:val="0"/>
                      <w:marBottom w:val="0"/>
                      <w:divBdr>
                        <w:top w:val="none" w:sz="0" w:space="0" w:color="auto"/>
                        <w:left w:val="none" w:sz="0" w:space="0" w:color="auto"/>
                        <w:bottom w:val="none" w:sz="0" w:space="0" w:color="auto"/>
                        <w:right w:val="none" w:sz="0" w:space="0" w:color="auto"/>
                      </w:divBdr>
                    </w:div>
                    <w:div w:id="1378772547">
                      <w:marLeft w:val="0"/>
                      <w:marRight w:val="0"/>
                      <w:marTop w:val="0"/>
                      <w:marBottom w:val="0"/>
                      <w:divBdr>
                        <w:top w:val="none" w:sz="0" w:space="0" w:color="auto"/>
                        <w:left w:val="none" w:sz="0" w:space="0" w:color="auto"/>
                        <w:bottom w:val="none" w:sz="0" w:space="0" w:color="auto"/>
                        <w:right w:val="none" w:sz="0" w:space="0" w:color="auto"/>
                      </w:divBdr>
                    </w:div>
                    <w:div w:id="1187787583">
                      <w:marLeft w:val="0"/>
                      <w:marRight w:val="0"/>
                      <w:marTop w:val="0"/>
                      <w:marBottom w:val="0"/>
                      <w:divBdr>
                        <w:top w:val="none" w:sz="0" w:space="0" w:color="auto"/>
                        <w:left w:val="none" w:sz="0" w:space="0" w:color="auto"/>
                        <w:bottom w:val="none" w:sz="0" w:space="0" w:color="auto"/>
                        <w:right w:val="none" w:sz="0" w:space="0" w:color="auto"/>
                      </w:divBdr>
                    </w:div>
                    <w:div w:id="420370069">
                      <w:marLeft w:val="0"/>
                      <w:marRight w:val="0"/>
                      <w:marTop w:val="0"/>
                      <w:marBottom w:val="0"/>
                      <w:divBdr>
                        <w:top w:val="none" w:sz="0" w:space="0" w:color="auto"/>
                        <w:left w:val="none" w:sz="0" w:space="0" w:color="auto"/>
                        <w:bottom w:val="none" w:sz="0" w:space="0" w:color="auto"/>
                        <w:right w:val="none" w:sz="0" w:space="0" w:color="auto"/>
                      </w:divBdr>
                    </w:div>
                    <w:div w:id="902327224">
                      <w:marLeft w:val="0"/>
                      <w:marRight w:val="0"/>
                      <w:marTop w:val="0"/>
                      <w:marBottom w:val="0"/>
                      <w:divBdr>
                        <w:top w:val="none" w:sz="0" w:space="0" w:color="auto"/>
                        <w:left w:val="none" w:sz="0" w:space="0" w:color="auto"/>
                        <w:bottom w:val="none" w:sz="0" w:space="0" w:color="auto"/>
                        <w:right w:val="none" w:sz="0" w:space="0" w:color="auto"/>
                      </w:divBdr>
                    </w:div>
                    <w:div w:id="738164500">
                      <w:marLeft w:val="0"/>
                      <w:marRight w:val="0"/>
                      <w:marTop w:val="0"/>
                      <w:marBottom w:val="0"/>
                      <w:divBdr>
                        <w:top w:val="none" w:sz="0" w:space="0" w:color="auto"/>
                        <w:left w:val="none" w:sz="0" w:space="0" w:color="auto"/>
                        <w:bottom w:val="none" w:sz="0" w:space="0" w:color="auto"/>
                        <w:right w:val="none" w:sz="0" w:space="0" w:color="auto"/>
                      </w:divBdr>
                    </w:div>
                    <w:div w:id="1167866295">
                      <w:marLeft w:val="0"/>
                      <w:marRight w:val="0"/>
                      <w:marTop w:val="0"/>
                      <w:marBottom w:val="0"/>
                      <w:divBdr>
                        <w:top w:val="none" w:sz="0" w:space="0" w:color="auto"/>
                        <w:left w:val="none" w:sz="0" w:space="0" w:color="auto"/>
                        <w:bottom w:val="none" w:sz="0" w:space="0" w:color="auto"/>
                        <w:right w:val="none" w:sz="0" w:space="0" w:color="auto"/>
                      </w:divBdr>
                    </w:div>
                    <w:div w:id="1289775500">
                      <w:marLeft w:val="0"/>
                      <w:marRight w:val="0"/>
                      <w:marTop w:val="0"/>
                      <w:marBottom w:val="0"/>
                      <w:divBdr>
                        <w:top w:val="none" w:sz="0" w:space="0" w:color="auto"/>
                        <w:left w:val="none" w:sz="0" w:space="0" w:color="auto"/>
                        <w:bottom w:val="none" w:sz="0" w:space="0" w:color="auto"/>
                        <w:right w:val="none" w:sz="0" w:space="0" w:color="auto"/>
                      </w:divBdr>
                    </w:div>
                    <w:div w:id="1106272856">
                      <w:marLeft w:val="0"/>
                      <w:marRight w:val="0"/>
                      <w:marTop w:val="0"/>
                      <w:marBottom w:val="0"/>
                      <w:divBdr>
                        <w:top w:val="none" w:sz="0" w:space="0" w:color="auto"/>
                        <w:left w:val="none" w:sz="0" w:space="0" w:color="auto"/>
                        <w:bottom w:val="none" w:sz="0" w:space="0" w:color="auto"/>
                        <w:right w:val="none" w:sz="0" w:space="0" w:color="auto"/>
                      </w:divBdr>
                    </w:div>
                    <w:div w:id="2095667282">
                      <w:marLeft w:val="0"/>
                      <w:marRight w:val="0"/>
                      <w:marTop w:val="0"/>
                      <w:marBottom w:val="0"/>
                      <w:divBdr>
                        <w:top w:val="none" w:sz="0" w:space="0" w:color="auto"/>
                        <w:left w:val="none" w:sz="0" w:space="0" w:color="auto"/>
                        <w:bottom w:val="none" w:sz="0" w:space="0" w:color="auto"/>
                        <w:right w:val="none" w:sz="0" w:space="0" w:color="auto"/>
                      </w:divBdr>
                    </w:div>
                    <w:div w:id="1797600372">
                      <w:marLeft w:val="0"/>
                      <w:marRight w:val="0"/>
                      <w:marTop w:val="0"/>
                      <w:marBottom w:val="0"/>
                      <w:divBdr>
                        <w:top w:val="none" w:sz="0" w:space="0" w:color="auto"/>
                        <w:left w:val="none" w:sz="0" w:space="0" w:color="auto"/>
                        <w:bottom w:val="none" w:sz="0" w:space="0" w:color="auto"/>
                        <w:right w:val="none" w:sz="0" w:space="0" w:color="auto"/>
                      </w:divBdr>
                    </w:div>
                    <w:div w:id="1408720736">
                      <w:marLeft w:val="0"/>
                      <w:marRight w:val="0"/>
                      <w:marTop w:val="0"/>
                      <w:marBottom w:val="0"/>
                      <w:divBdr>
                        <w:top w:val="none" w:sz="0" w:space="0" w:color="auto"/>
                        <w:left w:val="none" w:sz="0" w:space="0" w:color="auto"/>
                        <w:bottom w:val="none" w:sz="0" w:space="0" w:color="auto"/>
                        <w:right w:val="none" w:sz="0" w:space="0" w:color="auto"/>
                      </w:divBdr>
                    </w:div>
                    <w:div w:id="132334975">
                      <w:marLeft w:val="0"/>
                      <w:marRight w:val="0"/>
                      <w:marTop w:val="0"/>
                      <w:marBottom w:val="0"/>
                      <w:divBdr>
                        <w:top w:val="none" w:sz="0" w:space="0" w:color="auto"/>
                        <w:left w:val="none" w:sz="0" w:space="0" w:color="auto"/>
                        <w:bottom w:val="none" w:sz="0" w:space="0" w:color="auto"/>
                        <w:right w:val="none" w:sz="0" w:space="0" w:color="auto"/>
                      </w:divBdr>
                    </w:div>
                    <w:div w:id="827481756">
                      <w:marLeft w:val="0"/>
                      <w:marRight w:val="0"/>
                      <w:marTop w:val="0"/>
                      <w:marBottom w:val="0"/>
                      <w:divBdr>
                        <w:top w:val="none" w:sz="0" w:space="0" w:color="auto"/>
                        <w:left w:val="none" w:sz="0" w:space="0" w:color="auto"/>
                        <w:bottom w:val="none" w:sz="0" w:space="0" w:color="auto"/>
                        <w:right w:val="none" w:sz="0" w:space="0" w:color="auto"/>
                      </w:divBdr>
                    </w:div>
                    <w:div w:id="874119774">
                      <w:marLeft w:val="0"/>
                      <w:marRight w:val="0"/>
                      <w:marTop w:val="0"/>
                      <w:marBottom w:val="0"/>
                      <w:divBdr>
                        <w:top w:val="none" w:sz="0" w:space="0" w:color="auto"/>
                        <w:left w:val="none" w:sz="0" w:space="0" w:color="auto"/>
                        <w:bottom w:val="none" w:sz="0" w:space="0" w:color="auto"/>
                        <w:right w:val="none" w:sz="0" w:space="0" w:color="auto"/>
                      </w:divBdr>
                    </w:div>
                    <w:div w:id="1290740050">
                      <w:marLeft w:val="0"/>
                      <w:marRight w:val="0"/>
                      <w:marTop w:val="0"/>
                      <w:marBottom w:val="0"/>
                      <w:divBdr>
                        <w:top w:val="none" w:sz="0" w:space="0" w:color="auto"/>
                        <w:left w:val="none" w:sz="0" w:space="0" w:color="auto"/>
                        <w:bottom w:val="none" w:sz="0" w:space="0" w:color="auto"/>
                        <w:right w:val="none" w:sz="0" w:space="0" w:color="auto"/>
                      </w:divBdr>
                    </w:div>
                    <w:div w:id="1628395990">
                      <w:marLeft w:val="0"/>
                      <w:marRight w:val="0"/>
                      <w:marTop w:val="0"/>
                      <w:marBottom w:val="0"/>
                      <w:divBdr>
                        <w:top w:val="none" w:sz="0" w:space="0" w:color="auto"/>
                        <w:left w:val="none" w:sz="0" w:space="0" w:color="auto"/>
                        <w:bottom w:val="none" w:sz="0" w:space="0" w:color="auto"/>
                        <w:right w:val="none" w:sz="0" w:space="0" w:color="auto"/>
                      </w:divBdr>
                    </w:div>
                    <w:div w:id="1986006221">
                      <w:marLeft w:val="0"/>
                      <w:marRight w:val="0"/>
                      <w:marTop w:val="0"/>
                      <w:marBottom w:val="0"/>
                      <w:divBdr>
                        <w:top w:val="none" w:sz="0" w:space="0" w:color="auto"/>
                        <w:left w:val="none" w:sz="0" w:space="0" w:color="auto"/>
                        <w:bottom w:val="none" w:sz="0" w:space="0" w:color="auto"/>
                        <w:right w:val="none" w:sz="0" w:space="0" w:color="auto"/>
                      </w:divBdr>
                    </w:div>
                    <w:div w:id="233123274">
                      <w:marLeft w:val="0"/>
                      <w:marRight w:val="0"/>
                      <w:marTop w:val="0"/>
                      <w:marBottom w:val="0"/>
                      <w:divBdr>
                        <w:top w:val="none" w:sz="0" w:space="0" w:color="auto"/>
                        <w:left w:val="none" w:sz="0" w:space="0" w:color="auto"/>
                        <w:bottom w:val="none" w:sz="0" w:space="0" w:color="auto"/>
                        <w:right w:val="none" w:sz="0" w:space="0" w:color="auto"/>
                      </w:divBdr>
                    </w:div>
                    <w:div w:id="688141882">
                      <w:marLeft w:val="0"/>
                      <w:marRight w:val="0"/>
                      <w:marTop w:val="0"/>
                      <w:marBottom w:val="0"/>
                      <w:divBdr>
                        <w:top w:val="none" w:sz="0" w:space="0" w:color="auto"/>
                        <w:left w:val="none" w:sz="0" w:space="0" w:color="auto"/>
                        <w:bottom w:val="none" w:sz="0" w:space="0" w:color="auto"/>
                        <w:right w:val="none" w:sz="0" w:space="0" w:color="auto"/>
                      </w:divBdr>
                    </w:div>
                    <w:div w:id="1573738476">
                      <w:marLeft w:val="0"/>
                      <w:marRight w:val="0"/>
                      <w:marTop w:val="0"/>
                      <w:marBottom w:val="0"/>
                      <w:divBdr>
                        <w:top w:val="none" w:sz="0" w:space="0" w:color="auto"/>
                        <w:left w:val="none" w:sz="0" w:space="0" w:color="auto"/>
                        <w:bottom w:val="none" w:sz="0" w:space="0" w:color="auto"/>
                        <w:right w:val="none" w:sz="0" w:space="0" w:color="auto"/>
                      </w:divBdr>
                    </w:div>
                    <w:div w:id="640617992">
                      <w:marLeft w:val="0"/>
                      <w:marRight w:val="0"/>
                      <w:marTop w:val="0"/>
                      <w:marBottom w:val="0"/>
                      <w:divBdr>
                        <w:top w:val="none" w:sz="0" w:space="0" w:color="auto"/>
                        <w:left w:val="none" w:sz="0" w:space="0" w:color="auto"/>
                        <w:bottom w:val="none" w:sz="0" w:space="0" w:color="auto"/>
                        <w:right w:val="none" w:sz="0" w:space="0" w:color="auto"/>
                      </w:divBdr>
                    </w:div>
                    <w:div w:id="1361274067">
                      <w:marLeft w:val="0"/>
                      <w:marRight w:val="0"/>
                      <w:marTop w:val="0"/>
                      <w:marBottom w:val="0"/>
                      <w:divBdr>
                        <w:top w:val="none" w:sz="0" w:space="0" w:color="auto"/>
                        <w:left w:val="none" w:sz="0" w:space="0" w:color="auto"/>
                        <w:bottom w:val="none" w:sz="0" w:space="0" w:color="auto"/>
                        <w:right w:val="none" w:sz="0" w:space="0" w:color="auto"/>
                      </w:divBdr>
                    </w:div>
                    <w:div w:id="458955300">
                      <w:marLeft w:val="0"/>
                      <w:marRight w:val="0"/>
                      <w:marTop w:val="0"/>
                      <w:marBottom w:val="0"/>
                      <w:divBdr>
                        <w:top w:val="none" w:sz="0" w:space="0" w:color="auto"/>
                        <w:left w:val="none" w:sz="0" w:space="0" w:color="auto"/>
                        <w:bottom w:val="none" w:sz="0" w:space="0" w:color="auto"/>
                        <w:right w:val="none" w:sz="0" w:space="0" w:color="auto"/>
                      </w:divBdr>
                    </w:div>
                    <w:div w:id="1704280579">
                      <w:marLeft w:val="0"/>
                      <w:marRight w:val="0"/>
                      <w:marTop w:val="0"/>
                      <w:marBottom w:val="0"/>
                      <w:divBdr>
                        <w:top w:val="none" w:sz="0" w:space="0" w:color="auto"/>
                        <w:left w:val="none" w:sz="0" w:space="0" w:color="auto"/>
                        <w:bottom w:val="none" w:sz="0" w:space="0" w:color="auto"/>
                        <w:right w:val="none" w:sz="0" w:space="0" w:color="auto"/>
                      </w:divBdr>
                    </w:div>
                    <w:div w:id="2115204901">
                      <w:marLeft w:val="0"/>
                      <w:marRight w:val="0"/>
                      <w:marTop w:val="0"/>
                      <w:marBottom w:val="0"/>
                      <w:divBdr>
                        <w:top w:val="none" w:sz="0" w:space="0" w:color="auto"/>
                        <w:left w:val="none" w:sz="0" w:space="0" w:color="auto"/>
                        <w:bottom w:val="none" w:sz="0" w:space="0" w:color="auto"/>
                        <w:right w:val="none" w:sz="0" w:space="0" w:color="auto"/>
                      </w:divBdr>
                    </w:div>
                    <w:div w:id="1796293441">
                      <w:marLeft w:val="0"/>
                      <w:marRight w:val="0"/>
                      <w:marTop w:val="0"/>
                      <w:marBottom w:val="0"/>
                      <w:divBdr>
                        <w:top w:val="none" w:sz="0" w:space="0" w:color="auto"/>
                        <w:left w:val="none" w:sz="0" w:space="0" w:color="auto"/>
                        <w:bottom w:val="none" w:sz="0" w:space="0" w:color="auto"/>
                        <w:right w:val="none" w:sz="0" w:space="0" w:color="auto"/>
                      </w:divBdr>
                    </w:div>
                    <w:div w:id="1091124166">
                      <w:marLeft w:val="0"/>
                      <w:marRight w:val="0"/>
                      <w:marTop w:val="0"/>
                      <w:marBottom w:val="0"/>
                      <w:divBdr>
                        <w:top w:val="none" w:sz="0" w:space="0" w:color="auto"/>
                        <w:left w:val="none" w:sz="0" w:space="0" w:color="auto"/>
                        <w:bottom w:val="none" w:sz="0" w:space="0" w:color="auto"/>
                        <w:right w:val="none" w:sz="0" w:space="0" w:color="auto"/>
                      </w:divBdr>
                    </w:div>
                    <w:div w:id="1035423276">
                      <w:marLeft w:val="0"/>
                      <w:marRight w:val="0"/>
                      <w:marTop w:val="0"/>
                      <w:marBottom w:val="0"/>
                      <w:divBdr>
                        <w:top w:val="none" w:sz="0" w:space="0" w:color="auto"/>
                        <w:left w:val="none" w:sz="0" w:space="0" w:color="auto"/>
                        <w:bottom w:val="none" w:sz="0" w:space="0" w:color="auto"/>
                        <w:right w:val="none" w:sz="0" w:space="0" w:color="auto"/>
                      </w:divBdr>
                    </w:div>
                    <w:div w:id="510998143">
                      <w:marLeft w:val="0"/>
                      <w:marRight w:val="0"/>
                      <w:marTop w:val="0"/>
                      <w:marBottom w:val="0"/>
                      <w:divBdr>
                        <w:top w:val="none" w:sz="0" w:space="0" w:color="auto"/>
                        <w:left w:val="none" w:sz="0" w:space="0" w:color="auto"/>
                        <w:bottom w:val="none" w:sz="0" w:space="0" w:color="auto"/>
                        <w:right w:val="none" w:sz="0" w:space="0" w:color="auto"/>
                      </w:divBdr>
                    </w:div>
                    <w:div w:id="921598827">
                      <w:marLeft w:val="0"/>
                      <w:marRight w:val="0"/>
                      <w:marTop w:val="0"/>
                      <w:marBottom w:val="0"/>
                      <w:divBdr>
                        <w:top w:val="none" w:sz="0" w:space="0" w:color="auto"/>
                        <w:left w:val="none" w:sz="0" w:space="0" w:color="auto"/>
                        <w:bottom w:val="none" w:sz="0" w:space="0" w:color="auto"/>
                        <w:right w:val="none" w:sz="0" w:space="0" w:color="auto"/>
                      </w:divBdr>
                    </w:div>
                    <w:div w:id="1552688862">
                      <w:marLeft w:val="0"/>
                      <w:marRight w:val="0"/>
                      <w:marTop w:val="0"/>
                      <w:marBottom w:val="0"/>
                      <w:divBdr>
                        <w:top w:val="none" w:sz="0" w:space="0" w:color="auto"/>
                        <w:left w:val="none" w:sz="0" w:space="0" w:color="auto"/>
                        <w:bottom w:val="none" w:sz="0" w:space="0" w:color="auto"/>
                        <w:right w:val="none" w:sz="0" w:space="0" w:color="auto"/>
                      </w:divBdr>
                    </w:div>
                    <w:div w:id="829717540">
                      <w:marLeft w:val="0"/>
                      <w:marRight w:val="0"/>
                      <w:marTop w:val="0"/>
                      <w:marBottom w:val="0"/>
                      <w:divBdr>
                        <w:top w:val="none" w:sz="0" w:space="0" w:color="auto"/>
                        <w:left w:val="none" w:sz="0" w:space="0" w:color="auto"/>
                        <w:bottom w:val="none" w:sz="0" w:space="0" w:color="auto"/>
                        <w:right w:val="none" w:sz="0" w:space="0" w:color="auto"/>
                      </w:divBdr>
                    </w:div>
                    <w:div w:id="72411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14488">
          <w:marLeft w:val="0"/>
          <w:marRight w:val="0"/>
          <w:marTop w:val="0"/>
          <w:marBottom w:val="0"/>
          <w:divBdr>
            <w:top w:val="none" w:sz="0" w:space="0" w:color="auto"/>
            <w:left w:val="none" w:sz="0" w:space="0" w:color="auto"/>
            <w:bottom w:val="none" w:sz="0" w:space="0" w:color="auto"/>
            <w:right w:val="none" w:sz="0" w:space="0" w:color="auto"/>
          </w:divBdr>
        </w:div>
        <w:div w:id="2074696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vd.gov.lv/lv/robezkontrole" TargetMode="External"/><Relationship Id="rId18" Type="http://schemas.openxmlformats.org/officeDocument/2006/relationships/hyperlink" Target="https://www.pvd.gov.lv/lv/robezkontrole" TargetMode="External"/><Relationship Id="rId26" Type="http://schemas.openxmlformats.org/officeDocument/2006/relationships/hyperlink" Target="mailto:Lidosta.kp@pvd.gov.lv" TargetMode="External"/><Relationship Id="rId39" Type="http://schemas.openxmlformats.org/officeDocument/2006/relationships/hyperlink" Target="https://www.pvd.gov.lv/lv/robezkontrole" TargetMode="External"/><Relationship Id="rId21" Type="http://schemas.openxmlformats.org/officeDocument/2006/relationships/hyperlink" Target="https://www.pvd.gov.lv/lv/robezkontrole" TargetMode="External"/><Relationship Id="rId34" Type="http://schemas.openxmlformats.org/officeDocument/2006/relationships/hyperlink" Target="https://webgate.ec.europa.eu/tracesnt/administration/authority/index" TargetMode="External"/><Relationship Id="rId42" Type="http://schemas.openxmlformats.org/officeDocument/2006/relationships/hyperlink" Target="https://www.pvd.gov.lv/lv/robezkontrole" TargetMode="External"/><Relationship Id="rId47" Type="http://schemas.openxmlformats.org/officeDocument/2006/relationships/hyperlink" Target="mailto:Ventspils.kp@pvd.gov.lv" TargetMode="External"/><Relationship Id="rId50" Type="http://schemas.openxmlformats.org/officeDocument/2006/relationships/hyperlink" Target="mailto:Vientuli.kp@pvd.gov.lv" TargetMode="External"/><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ebgate.ec.europa.eu/tracesnt/administration/authority/index" TargetMode="External"/><Relationship Id="rId29" Type="http://schemas.openxmlformats.org/officeDocument/2006/relationships/hyperlink" Target="mailto:BFT.kp@pvd.gov.lv" TargetMode="External"/><Relationship Id="rId11" Type="http://schemas.openxmlformats.org/officeDocument/2006/relationships/hyperlink" Target="https://webgate.ec.europa.eu/tracesnt/administration/authority/index" TargetMode="External"/><Relationship Id="rId24" Type="http://schemas.openxmlformats.org/officeDocument/2006/relationships/hyperlink" Target="https://www.pvd.gov.lv/lv/robezkontrole" TargetMode="External"/><Relationship Id="rId32" Type="http://schemas.openxmlformats.org/officeDocument/2006/relationships/hyperlink" Target="mailto:Riga.kp@pvd.gov.lv" TargetMode="External"/><Relationship Id="rId37" Type="http://schemas.openxmlformats.org/officeDocument/2006/relationships/hyperlink" Target="https://webgate.ec.europa.eu/tracesnt/administration/authority/index" TargetMode="External"/><Relationship Id="rId40" Type="http://schemas.openxmlformats.org/officeDocument/2006/relationships/hyperlink" Target="https://webgate.ec.europa.eu/tracesnt/administration/authority/index" TargetMode="External"/><Relationship Id="rId45" Type="http://schemas.openxmlformats.org/officeDocument/2006/relationships/hyperlink" Target="https://www.pvd.gov.lv/lv/robezkontrole"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webgate.ec.europa.eu/tracesnt/administration/authority/index" TargetMode="External"/><Relationship Id="rId4" Type="http://schemas.openxmlformats.org/officeDocument/2006/relationships/settings" Target="settings.xml"/><Relationship Id="rId9" Type="http://schemas.openxmlformats.org/officeDocument/2006/relationships/hyperlink" Target="mailto:Daugavpils.kp@pvd.gov.lv" TargetMode="External"/><Relationship Id="rId14" Type="http://schemas.openxmlformats.org/officeDocument/2006/relationships/hyperlink" Target="mailto:Lidosta.kp@pvd.gov.lv" TargetMode="External"/><Relationship Id="rId22" Type="http://schemas.openxmlformats.org/officeDocument/2006/relationships/hyperlink" Target="https://webgate.ec.europa.eu/tracesnt/administration/authority/index" TargetMode="External"/><Relationship Id="rId27" Type="http://schemas.openxmlformats.org/officeDocument/2006/relationships/hyperlink" Target="https://www.pvd.gov.lv/lv/robezkontrole" TargetMode="External"/><Relationship Id="rId30" Type="http://schemas.openxmlformats.org/officeDocument/2006/relationships/hyperlink" Target="https://www.pvd.gov.lv/lv/robezkontrole" TargetMode="External"/><Relationship Id="rId35" Type="http://schemas.openxmlformats.org/officeDocument/2006/relationships/hyperlink" Target="mailto:Rezekne.kp@pvd,gov.lv" TargetMode="External"/><Relationship Id="rId43" Type="http://schemas.openxmlformats.org/officeDocument/2006/relationships/hyperlink" Target="https://webgate.ec.europa.eu/tracesnt/administration/authority/index" TargetMode="External"/><Relationship Id="rId48" Type="http://schemas.openxmlformats.org/officeDocument/2006/relationships/hyperlink" Target="https://www.pvd.gov.lv/lv/robezkontrole" TargetMode="External"/><Relationship Id="rId56" Type="http://schemas.openxmlformats.org/officeDocument/2006/relationships/header" Target="header3.xml"/><Relationship Id="rId8" Type="http://schemas.openxmlformats.org/officeDocument/2006/relationships/hyperlink" Target="https://webgate.ec.europa.eu/tracesnt/administration/authority/index" TargetMode="External"/><Relationship Id="rId51" Type="http://schemas.openxmlformats.org/officeDocument/2006/relationships/hyperlink" Target="https://www.pvd.gov.lv/lv/robezkontrole" TargetMode="External"/><Relationship Id="rId3" Type="http://schemas.openxmlformats.org/officeDocument/2006/relationships/styles" Target="styles.xml"/><Relationship Id="rId12" Type="http://schemas.openxmlformats.org/officeDocument/2006/relationships/hyperlink" Target="mailto:Grebneva.kp@pvd.gov.lv" TargetMode="External"/><Relationship Id="rId17" Type="http://schemas.openxmlformats.org/officeDocument/2006/relationships/hyperlink" Target="mailto:Liepaja.kp@pvd.gov.lv" TargetMode="External"/><Relationship Id="rId25" Type="http://schemas.openxmlformats.org/officeDocument/2006/relationships/hyperlink" Target="https://webgate.ec.europa.eu/tracesnt/administration/authority/index" TargetMode="External"/><Relationship Id="rId33" Type="http://schemas.openxmlformats.org/officeDocument/2006/relationships/hyperlink" Target="https://www.pvd.gov.lv/lv/robezkontrole" TargetMode="External"/><Relationship Id="rId38" Type="http://schemas.openxmlformats.org/officeDocument/2006/relationships/hyperlink" Target="mailto:Silene.kp@pvd.gov.lv" TargetMode="External"/><Relationship Id="rId46" Type="http://schemas.openxmlformats.org/officeDocument/2006/relationships/hyperlink" Target="https://webgate.ec.europa.eu/tracesnt/administration/authority/index" TargetMode="External"/><Relationship Id="rId59" Type="http://schemas.openxmlformats.org/officeDocument/2006/relationships/theme" Target="theme/theme1.xml"/><Relationship Id="rId20" Type="http://schemas.openxmlformats.org/officeDocument/2006/relationships/hyperlink" Target="mailto:Ventspils.kp@pvd.gov.lv" TargetMode="External"/><Relationship Id="rId41" Type="http://schemas.openxmlformats.org/officeDocument/2006/relationships/hyperlink" Target="mailto:Riga.kp@pvd.gov.lv"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vd.gov.lv/lv/robezkontrole" TargetMode="External"/><Relationship Id="rId23" Type="http://schemas.openxmlformats.org/officeDocument/2006/relationships/hyperlink" Target="mailto:Paternieki.kp@pvd.gov.lv" TargetMode="External"/><Relationship Id="rId28" Type="http://schemas.openxmlformats.org/officeDocument/2006/relationships/hyperlink" Target="https://webgate.ec.europa.eu/tracesnt/administration/authority/index" TargetMode="External"/><Relationship Id="rId36" Type="http://schemas.openxmlformats.org/officeDocument/2006/relationships/hyperlink" Target="https://www.pvd.gov.lv/lv/robezkontrole" TargetMode="External"/><Relationship Id="rId49" Type="http://schemas.openxmlformats.org/officeDocument/2006/relationships/hyperlink" Target="https://webgate.ec.europa.eu/tracesnt/administration/authority/index" TargetMode="External"/><Relationship Id="rId57" Type="http://schemas.openxmlformats.org/officeDocument/2006/relationships/footer" Target="footer3.xml"/><Relationship Id="rId10" Type="http://schemas.openxmlformats.org/officeDocument/2006/relationships/hyperlink" Target="https://www.pvd.gov.lv/lv/robezkontrole" TargetMode="External"/><Relationship Id="rId31" Type="http://schemas.openxmlformats.org/officeDocument/2006/relationships/hyperlink" Target="https://webgate.ec.europa.eu/tracesnt/administration/authority/index" TargetMode="External"/><Relationship Id="rId44" Type="http://schemas.openxmlformats.org/officeDocument/2006/relationships/hyperlink" Target="mailto:Terehova.kp@pvd.gov.lv" TargetMode="External"/><Relationship Id="rId5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62A1A-A117-44FC-B3CA-BF6AE5A60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2158</Words>
  <Characters>12302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Garanča</dc:creator>
  <cp:lastModifiedBy>Tatjana Garanča</cp:lastModifiedBy>
  <cp:revision>3</cp:revision>
  <cp:lastPrinted>2019-12-10T06:40:00Z</cp:lastPrinted>
  <dcterms:created xsi:type="dcterms:W3CDTF">2024-12-04T13:49:00Z</dcterms:created>
  <dcterms:modified xsi:type="dcterms:W3CDTF">2024-12-04T13:49:00Z</dcterms:modified>
</cp:coreProperties>
</file>