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04C0" w:rsidRPr="00DE522B" w:rsidRDefault="008C04C0" w:rsidP="00DE522B">
      <w:pPr>
        <w:widowControl w:val="0"/>
        <w:numPr>
          <w:ilvl w:val="12"/>
          <w:numId w:val="0"/>
        </w:numPr>
        <w:autoSpaceDE w:val="0"/>
        <w:autoSpaceDN w:val="0"/>
        <w:adjustRightInd w:val="0"/>
        <w:spacing w:after="240"/>
        <w:rPr>
          <w:rFonts w:ascii="Calibri" w:hAnsi="Calibri" w:cs="Calibri"/>
          <w:b/>
          <w:sz w:val="28"/>
          <w:szCs w:val="28"/>
          <w:lang w:val="en-GB"/>
        </w:rPr>
      </w:pPr>
      <w:r w:rsidRPr="00DE522B">
        <w:rPr>
          <w:rFonts w:ascii="Calibri" w:hAnsi="Calibri" w:cs="Calibri"/>
          <w:b/>
          <w:sz w:val="28"/>
          <w:szCs w:val="28"/>
          <w:lang w:val="en-GB"/>
        </w:rPr>
        <w:t>Vaccines and vaccination against exotic animal diseases</w:t>
      </w:r>
      <w:r w:rsidR="000C0C37" w:rsidRPr="00DE522B">
        <w:rPr>
          <w:rFonts w:ascii="Calibri" w:hAnsi="Calibri" w:cs="Calibri"/>
          <w:b/>
          <w:sz w:val="28"/>
          <w:szCs w:val="28"/>
          <w:lang w:val="en-GB"/>
        </w:rPr>
        <w:t xml:space="preserve"> (FMD/CSF/LSD/ASF)</w:t>
      </w:r>
      <w:r w:rsidRPr="00DE522B">
        <w:rPr>
          <w:rFonts w:ascii="Calibri" w:hAnsi="Calibri" w:cs="Calibri"/>
          <w:b/>
          <w:sz w:val="28"/>
          <w:szCs w:val="28"/>
          <w:lang w:val="en-GB"/>
        </w:rPr>
        <w:t xml:space="preserve"> 2018</w:t>
      </w:r>
    </w:p>
    <w:p w:rsidR="008C04C0" w:rsidRPr="00894EC2" w:rsidRDefault="008C04C0" w:rsidP="00DE522B">
      <w:pPr>
        <w:spacing w:before="120" w:after="120"/>
        <w:rPr>
          <w:rFonts w:ascii="Calibri" w:hAnsi="Calibri" w:cs="Calibri"/>
          <w:i/>
          <w:sz w:val="24"/>
          <w:szCs w:val="24"/>
        </w:rPr>
      </w:pPr>
      <w:r w:rsidRPr="00894EC2">
        <w:rPr>
          <w:rFonts w:ascii="Calibri" w:hAnsi="Calibri" w:cs="Calibri"/>
          <w:i/>
          <w:sz w:val="24"/>
          <w:szCs w:val="24"/>
        </w:rPr>
        <w:t>Professor Anette Bøtner</w:t>
      </w:r>
      <w:r w:rsidR="00894EC2" w:rsidRPr="00894EC2">
        <w:rPr>
          <w:rFonts w:ascii="Calibri" w:hAnsi="Calibri" w:cs="Calibri"/>
          <w:i/>
          <w:sz w:val="24"/>
          <w:szCs w:val="24"/>
        </w:rPr>
        <w:t>.</w:t>
      </w:r>
      <w:r w:rsidRPr="00894EC2">
        <w:rPr>
          <w:rFonts w:ascii="Calibri" w:hAnsi="Calibri" w:cs="Calibri"/>
          <w:i/>
          <w:sz w:val="24"/>
          <w:szCs w:val="24"/>
        </w:rPr>
        <w:t xml:space="preserve"> DTU National Veterinary Institute, Denmark</w:t>
      </w:r>
    </w:p>
    <w:p w:rsidR="00DE522B" w:rsidRDefault="00DE522B" w:rsidP="00DE522B">
      <w:pPr>
        <w:spacing w:before="120" w:after="120"/>
        <w:jc w:val="both"/>
        <w:rPr>
          <w:rFonts w:ascii="Calibri" w:hAnsi="Calibri" w:cs="Calibri"/>
          <w:sz w:val="24"/>
          <w:szCs w:val="24"/>
        </w:rPr>
      </w:pPr>
    </w:p>
    <w:p w:rsidR="009505D9" w:rsidRPr="00894EC2" w:rsidRDefault="009505D9" w:rsidP="00DE522B">
      <w:pPr>
        <w:spacing w:before="120" w:after="120"/>
        <w:jc w:val="both"/>
        <w:rPr>
          <w:rFonts w:ascii="Calibri" w:hAnsi="Calibri" w:cs="Calibri"/>
          <w:sz w:val="24"/>
          <w:szCs w:val="24"/>
        </w:rPr>
      </w:pPr>
      <w:r w:rsidRPr="00894EC2">
        <w:rPr>
          <w:rFonts w:ascii="Calibri" w:hAnsi="Calibri" w:cs="Calibri"/>
          <w:sz w:val="24"/>
          <w:szCs w:val="24"/>
        </w:rPr>
        <w:t xml:space="preserve">In the face of an outbreak of an exotic disease within Europe, a number of control measures can be implemented. These include imposing enhanced bioscurity, stamping out of infected herds, restrictions on animal movements, increased surveillance and the use of emergency vaccination.  Clearly, the selection of measures actually used will depend on the specific circumstances and the availability of </w:t>
      </w:r>
      <w:r w:rsidR="00B30274" w:rsidRPr="00894EC2">
        <w:rPr>
          <w:rFonts w:ascii="Calibri" w:hAnsi="Calibri" w:cs="Calibri"/>
          <w:sz w:val="24"/>
          <w:szCs w:val="24"/>
        </w:rPr>
        <w:t xml:space="preserve">manpower and vaccines. Use of vaccination against </w:t>
      </w:r>
      <w:r w:rsidR="000C0C37" w:rsidRPr="00894EC2">
        <w:rPr>
          <w:rFonts w:ascii="Calibri" w:hAnsi="Calibri" w:cs="Calibri"/>
          <w:sz w:val="24"/>
          <w:szCs w:val="24"/>
          <w:lang w:val="en-GB"/>
        </w:rPr>
        <w:t>FMD, CSF, LSD and ASF</w:t>
      </w:r>
      <w:r w:rsidR="000C0C37" w:rsidRPr="00894EC2">
        <w:rPr>
          <w:rFonts w:ascii="Calibri" w:hAnsi="Calibri" w:cs="Calibri"/>
          <w:sz w:val="24"/>
          <w:szCs w:val="24"/>
        </w:rPr>
        <w:t xml:space="preserve"> </w:t>
      </w:r>
      <w:r w:rsidR="00B30274" w:rsidRPr="00894EC2">
        <w:rPr>
          <w:rFonts w:ascii="Calibri" w:hAnsi="Calibri" w:cs="Calibri"/>
          <w:sz w:val="24"/>
          <w:szCs w:val="24"/>
        </w:rPr>
        <w:t>is not allowed during ”peacetime” due to interference with serological surveillance and trade restrictions.  F</w:t>
      </w:r>
      <w:r w:rsidRPr="00894EC2">
        <w:rPr>
          <w:rFonts w:ascii="Calibri" w:hAnsi="Calibri" w:cs="Calibri"/>
          <w:sz w:val="24"/>
          <w:szCs w:val="24"/>
        </w:rPr>
        <w:t>or FMD, CSF and LSD</w:t>
      </w:r>
      <w:r w:rsidR="00B30274" w:rsidRPr="00894EC2">
        <w:rPr>
          <w:rFonts w:ascii="Calibri" w:hAnsi="Calibri" w:cs="Calibri"/>
          <w:sz w:val="24"/>
          <w:szCs w:val="24"/>
        </w:rPr>
        <w:t>, there are commercially available vaccines and vaccine banks exist for FMD and LSD.  In the case of FMDV, it is important to determine the match between available vaccines and the specific outbreak  strain</w:t>
      </w:r>
      <w:r w:rsidR="000C0C37" w:rsidRPr="00894EC2">
        <w:rPr>
          <w:rFonts w:ascii="Calibri" w:hAnsi="Calibri" w:cs="Calibri"/>
          <w:sz w:val="24"/>
          <w:szCs w:val="24"/>
        </w:rPr>
        <w:t xml:space="preserve"> before deciding which vaccine to use</w:t>
      </w:r>
      <w:r w:rsidR="00B30274" w:rsidRPr="00894EC2">
        <w:rPr>
          <w:rFonts w:ascii="Calibri" w:hAnsi="Calibri" w:cs="Calibri"/>
          <w:sz w:val="24"/>
          <w:szCs w:val="24"/>
        </w:rPr>
        <w:t xml:space="preserve">. </w:t>
      </w:r>
      <w:r w:rsidR="00E43717" w:rsidRPr="00894EC2">
        <w:rPr>
          <w:rFonts w:ascii="Calibri" w:hAnsi="Calibri" w:cs="Calibri"/>
          <w:sz w:val="24"/>
          <w:szCs w:val="24"/>
        </w:rPr>
        <w:t>W</w:t>
      </w:r>
      <w:r w:rsidR="00B30274" w:rsidRPr="00894EC2">
        <w:rPr>
          <w:rFonts w:ascii="Calibri" w:hAnsi="Calibri" w:cs="Calibri"/>
          <w:sz w:val="24"/>
          <w:szCs w:val="24"/>
        </w:rPr>
        <w:t>h</w:t>
      </w:r>
      <w:r w:rsidR="00E43717" w:rsidRPr="00894EC2">
        <w:rPr>
          <w:rFonts w:ascii="Calibri" w:hAnsi="Calibri" w:cs="Calibri"/>
          <w:sz w:val="24"/>
          <w:szCs w:val="24"/>
        </w:rPr>
        <w:t>e</w:t>
      </w:r>
      <w:r w:rsidR="00B30274" w:rsidRPr="00894EC2">
        <w:rPr>
          <w:rFonts w:ascii="Calibri" w:hAnsi="Calibri" w:cs="Calibri"/>
          <w:sz w:val="24"/>
          <w:szCs w:val="24"/>
        </w:rPr>
        <w:t xml:space="preserve">n using </w:t>
      </w:r>
      <w:r w:rsidR="000C0C37" w:rsidRPr="00894EC2">
        <w:rPr>
          <w:rFonts w:ascii="Calibri" w:hAnsi="Calibri" w:cs="Calibri"/>
          <w:sz w:val="24"/>
          <w:szCs w:val="24"/>
        </w:rPr>
        <w:t xml:space="preserve">emergency </w:t>
      </w:r>
      <w:r w:rsidR="00B30274" w:rsidRPr="00894EC2">
        <w:rPr>
          <w:rFonts w:ascii="Calibri" w:hAnsi="Calibri" w:cs="Calibri"/>
          <w:sz w:val="24"/>
          <w:szCs w:val="24"/>
        </w:rPr>
        <w:t>vaccin</w:t>
      </w:r>
      <w:r w:rsidR="000C0C37" w:rsidRPr="00894EC2">
        <w:rPr>
          <w:rFonts w:ascii="Calibri" w:hAnsi="Calibri" w:cs="Calibri"/>
          <w:sz w:val="24"/>
          <w:szCs w:val="24"/>
        </w:rPr>
        <w:t>ation,</w:t>
      </w:r>
      <w:r w:rsidR="00B30274" w:rsidRPr="00894EC2">
        <w:rPr>
          <w:rFonts w:ascii="Calibri" w:hAnsi="Calibri" w:cs="Calibri"/>
          <w:sz w:val="24"/>
          <w:szCs w:val="24"/>
        </w:rPr>
        <w:t xml:space="preserve"> it is important to be able to differentiate between vaccinated animals and those that have been infected</w:t>
      </w:r>
      <w:r w:rsidR="00E43717" w:rsidRPr="00894EC2">
        <w:rPr>
          <w:rFonts w:ascii="Calibri" w:hAnsi="Calibri" w:cs="Calibri"/>
          <w:sz w:val="24"/>
          <w:szCs w:val="24"/>
        </w:rPr>
        <w:t xml:space="preserve"> (DIVA).</w:t>
      </w:r>
      <w:r w:rsidR="00B30274" w:rsidRPr="00894EC2">
        <w:rPr>
          <w:rFonts w:ascii="Calibri" w:hAnsi="Calibri" w:cs="Calibri"/>
          <w:sz w:val="24"/>
          <w:szCs w:val="24"/>
        </w:rPr>
        <w:t xml:space="preserve"> </w:t>
      </w:r>
      <w:r w:rsidR="00E43717" w:rsidRPr="00894EC2">
        <w:rPr>
          <w:rFonts w:ascii="Calibri" w:hAnsi="Calibri" w:cs="Calibri"/>
          <w:sz w:val="24"/>
          <w:szCs w:val="24"/>
        </w:rPr>
        <w:t>T</w:t>
      </w:r>
      <w:r w:rsidR="00B30274" w:rsidRPr="00894EC2">
        <w:rPr>
          <w:rFonts w:ascii="Calibri" w:hAnsi="Calibri" w:cs="Calibri"/>
          <w:sz w:val="24"/>
          <w:szCs w:val="24"/>
        </w:rPr>
        <w:t>herefore</w:t>
      </w:r>
      <w:r w:rsidR="00E43717" w:rsidRPr="00894EC2">
        <w:rPr>
          <w:rFonts w:ascii="Calibri" w:hAnsi="Calibri" w:cs="Calibri"/>
          <w:sz w:val="24"/>
          <w:szCs w:val="24"/>
        </w:rPr>
        <w:t>, there has been</w:t>
      </w:r>
      <w:r w:rsidR="00B30274" w:rsidRPr="00894EC2">
        <w:rPr>
          <w:rFonts w:ascii="Calibri" w:hAnsi="Calibri" w:cs="Calibri"/>
          <w:sz w:val="24"/>
          <w:szCs w:val="24"/>
        </w:rPr>
        <w:t xml:space="preserve"> a major focus on the DIVA properties of vaccines.</w:t>
      </w:r>
      <w:r w:rsidR="00E43717" w:rsidRPr="00894EC2">
        <w:rPr>
          <w:rFonts w:ascii="Calibri" w:hAnsi="Calibri" w:cs="Calibri"/>
          <w:sz w:val="24"/>
          <w:szCs w:val="24"/>
        </w:rPr>
        <w:t xml:space="preserve"> To date, the focus </w:t>
      </w:r>
      <w:bookmarkStart w:id="0" w:name="_GoBack"/>
      <w:bookmarkEnd w:id="0"/>
      <w:r w:rsidR="00E43717" w:rsidRPr="00894EC2">
        <w:rPr>
          <w:rFonts w:ascii="Calibri" w:hAnsi="Calibri" w:cs="Calibri"/>
          <w:sz w:val="24"/>
          <w:szCs w:val="24"/>
        </w:rPr>
        <w:t>of DIVA has been on the use of serological tests but genetic tests to discriminate between vaccines (e.g. based on live attenuated viruses or viral vectors) and field strains  of virus are also possible (genetic DIVA</w:t>
      </w:r>
      <w:r w:rsidR="00F85719" w:rsidRPr="00894EC2">
        <w:rPr>
          <w:rFonts w:ascii="Calibri" w:hAnsi="Calibri" w:cs="Calibri"/>
          <w:sz w:val="24"/>
          <w:szCs w:val="24"/>
        </w:rPr>
        <w:t>)</w:t>
      </w:r>
      <w:r w:rsidR="00E43717" w:rsidRPr="00894EC2">
        <w:rPr>
          <w:rFonts w:ascii="Calibri" w:hAnsi="Calibri" w:cs="Calibri"/>
          <w:sz w:val="24"/>
          <w:szCs w:val="24"/>
        </w:rPr>
        <w:t xml:space="preserve"> and may become increasingly important. </w:t>
      </w:r>
      <w:r w:rsidR="00F85719" w:rsidRPr="00894EC2">
        <w:rPr>
          <w:rFonts w:ascii="Calibri" w:hAnsi="Calibri" w:cs="Calibri"/>
          <w:sz w:val="24"/>
          <w:szCs w:val="24"/>
        </w:rPr>
        <w:t>Due to the continuing spread of ASF in Eastern Europe, there is considerable concern about the introduction of the virus into additional countries and a major threat to those that have large pig production industries. Thus, there is a need for improved control measures against this virus. Unfortuantely, c</w:t>
      </w:r>
      <w:r w:rsidR="00E43717" w:rsidRPr="00894EC2">
        <w:rPr>
          <w:rFonts w:ascii="Calibri" w:hAnsi="Calibri" w:cs="Calibri"/>
          <w:sz w:val="24"/>
          <w:szCs w:val="24"/>
        </w:rPr>
        <w:t>urrently no vaccine is avai</w:t>
      </w:r>
      <w:r w:rsidR="00F85719" w:rsidRPr="00894EC2">
        <w:rPr>
          <w:rFonts w:ascii="Calibri" w:hAnsi="Calibri" w:cs="Calibri"/>
          <w:sz w:val="24"/>
          <w:szCs w:val="24"/>
        </w:rPr>
        <w:t>la</w:t>
      </w:r>
      <w:r w:rsidR="00E43717" w:rsidRPr="00894EC2">
        <w:rPr>
          <w:rFonts w:ascii="Calibri" w:hAnsi="Calibri" w:cs="Calibri"/>
          <w:sz w:val="24"/>
          <w:szCs w:val="24"/>
        </w:rPr>
        <w:t>ble to combat ASFV.</w:t>
      </w:r>
    </w:p>
    <w:p w:rsidR="009505D9" w:rsidRDefault="009505D9" w:rsidP="009505D9">
      <w:pPr>
        <w:widowControl w:val="0"/>
        <w:autoSpaceDE w:val="0"/>
        <w:autoSpaceDN w:val="0"/>
        <w:adjustRightInd w:val="0"/>
        <w:spacing w:after="0" w:line="240" w:lineRule="auto"/>
        <w:rPr>
          <w:rFonts w:ascii="Calibri" w:hAnsi="Calibri" w:cs="Calibri"/>
          <w:lang w:val="en-US"/>
        </w:rPr>
      </w:pPr>
    </w:p>
    <w:p w:rsidR="003C316A" w:rsidRDefault="003C316A" w:rsidP="009505D9">
      <w:pPr>
        <w:widowControl w:val="0"/>
        <w:autoSpaceDE w:val="0"/>
        <w:autoSpaceDN w:val="0"/>
        <w:adjustRightInd w:val="0"/>
        <w:spacing w:after="0" w:line="240" w:lineRule="auto"/>
        <w:rPr>
          <w:rFonts w:ascii="Calibri" w:hAnsi="Calibri" w:cs="Calibri"/>
          <w:lang w:val="en-US"/>
        </w:rPr>
      </w:pPr>
    </w:p>
    <w:p w:rsidR="003C316A" w:rsidRDefault="003C316A" w:rsidP="009505D9">
      <w:pPr>
        <w:widowControl w:val="0"/>
        <w:autoSpaceDE w:val="0"/>
        <w:autoSpaceDN w:val="0"/>
        <w:adjustRightInd w:val="0"/>
        <w:spacing w:after="0" w:line="240" w:lineRule="auto"/>
        <w:rPr>
          <w:rFonts w:ascii="Calibri" w:hAnsi="Calibri" w:cs="Calibri"/>
          <w:lang w:val="en-US"/>
        </w:rPr>
      </w:pPr>
    </w:p>
    <w:p w:rsidR="003C316A" w:rsidRDefault="003C316A" w:rsidP="009505D9">
      <w:pPr>
        <w:widowControl w:val="0"/>
        <w:autoSpaceDE w:val="0"/>
        <w:autoSpaceDN w:val="0"/>
        <w:adjustRightInd w:val="0"/>
        <w:spacing w:after="0" w:line="240" w:lineRule="auto"/>
        <w:rPr>
          <w:rFonts w:ascii="Calibri" w:hAnsi="Calibri" w:cs="Calibri"/>
          <w:lang w:val="en-US"/>
        </w:rPr>
      </w:pPr>
    </w:p>
    <w:sectPr w:rsidR="003C316A">
      <w:head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2B88" w:rsidRDefault="00842B88" w:rsidP="00AB63E4">
      <w:pPr>
        <w:spacing w:after="0" w:line="240" w:lineRule="auto"/>
      </w:pPr>
      <w:r>
        <w:separator/>
      </w:r>
    </w:p>
  </w:endnote>
  <w:endnote w:type="continuationSeparator" w:id="0">
    <w:p w:rsidR="00842B88" w:rsidRDefault="00842B88" w:rsidP="00AB63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2B88" w:rsidRDefault="00842B88" w:rsidP="00AB63E4">
      <w:pPr>
        <w:spacing w:after="0" w:line="240" w:lineRule="auto"/>
      </w:pPr>
      <w:r>
        <w:separator/>
      </w:r>
    </w:p>
  </w:footnote>
  <w:footnote w:type="continuationSeparator" w:id="0">
    <w:p w:rsidR="00842B88" w:rsidRDefault="00842B88" w:rsidP="00AB63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63E4" w:rsidRDefault="00AB63E4" w:rsidP="00AB63E4">
    <w:pPr>
      <w:pStyle w:val="Sidehoved"/>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C84B27"/>
    <w:multiLevelType w:val="hybridMultilevel"/>
    <w:tmpl w:val="BD88B6FC"/>
    <w:lvl w:ilvl="0" w:tplc="99D40A20">
      <w:start w:val="1"/>
      <w:numFmt w:val="bullet"/>
      <w:lvlText w:val="•"/>
      <w:lvlJc w:val="left"/>
      <w:pPr>
        <w:tabs>
          <w:tab w:val="num" w:pos="720"/>
        </w:tabs>
        <w:ind w:left="720" w:hanging="360"/>
      </w:pPr>
      <w:rPr>
        <w:rFonts w:ascii="Arial" w:hAnsi="Arial" w:hint="default"/>
      </w:rPr>
    </w:lvl>
    <w:lvl w:ilvl="1" w:tplc="BF34D720" w:tentative="1">
      <w:start w:val="1"/>
      <w:numFmt w:val="bullet"/>
      <w:lvlText w:val="•"/>
      <w:lvlJc w:val="left"/>
      <w:pPr>
        <w:tabs>
          <w:tab w:val="num" w:pos="1440"/>
        </w:tabs>
        <w:ind w:left="1440" w:hanging="360"/>
      </w:pPr>
      <w:rPr>
        <w:rFonts w:ascii="Arial" w:hAnsi="Arial" w:hint="default"/>
      </w:rPr>
    </w:lvl>
    <w:lvl w:ilvl="2" w:tplc="78942FEC" w:tentative="1">
      <w:start w:val="1"/>
      <w:numFmt w:val="bullet"/>
      <w:lvlText w:val="•"/>
      <w:lvlJc w:val="left"/>
      <w:pPr>
        <w:tabs>
          <w:tab w:val="num" w:pos="2160"/>
        </w:tabs>
        <w:ind w:left="2160" w:hanging="360"/>
      </w:pPr>
      <w:rPr>
        <w:rFonts w:ascii="Arial" w:hAnsi="Arial" w:hint="default"/>
      </w:rPr>
    </w:lvl>
    <w:lvl w:ilvl="3" w:tplc="003AEAA2" w:tentative="1">
      <w:start w:val="1"/>
      <w:numFmt w:val="bullet"/>
      <w:lvlText w:val="•"/>
      <w:lvlJc w:val="left"/>
      <w:pPr>
        <w:tabs>
          <w:tab w:val="num" w:pos="2880"/>
        </w:tabs>
        <w:ind w:left="2880" w:hanging="360"/>
      </w:pPr>
      <w:rPr>
        <w:rFonts w:ascii="Arial" w:hAnsi="Arial" w:hint="default"/>
      </w:rPr>
    </w:lvl>
    <w:lvl w:ilvl="4" w:tplc="D1265352" w:tentative="1">
      <w:start w:val="1"/>
      <w:numFmt w:val="bullet"/>
      <w:lvlText w:val="•"/>
      <w:lvlJc w:val="left"/>
      <w:pPr>
        <w:tabs>
          <w:tab w:val="num" w:pos="3600"/>
        </w:tabs>
        <w:ind w:left="3600" w:hanging="360"/>
      </w:pPr>
      <w:rPr>
        <w:rFonts w:ascii="Arial" w:hAnsi="Arial" w:hint="default"/>
      </w:rPr>
    </w:lvl>
    <w:lvl w:ilvl="5" w:tplc="E0B2A14C" w:tentative="1">
      <w:start w:val="1"/>
      <w:numFmt w:val="bullet"/>
      <w:lvlText w:val="•"/>
      <w:lvlJc w:val="left"/>
      <w:pPr>
        <w:tabs>
          <w:tab w:val="num" w:pos="4320"/>
        </w:tabs>
        <w:ind w:left="4320" w:hanging="360"/>
      </w:pPr>
      <w:rPr>
        <w:rFonts w:ascii="Arial" w:hAnsi="Arial" w:hint="default"/>
      </w:rPr>
    </w:lvl>
    <w:lvl w:ilvl="6" w:tplc="4E186406" w:tentative="1">
      <w:start w:val="1"/>
      <w:numFmt w:val="bullet"/>
      <w:lvlText w:val="•"/>
      <w:lvlJc w:val="left"/>
      <w:pPr>
        <w:tabs>
          <w:tab w:val="num" w:pos="5040"/>
        </w:tabs>
        <w:ind w:left="5040" w:hanging="360"/>
      </w:pPr>
      <w:rPr>
        <w:rFonts w:ascii="Arial" w:hAnsi="Arial" w:hint="default"/>
      </w:rPr>
    </w:lvl>
    <w:lvl w:ilvl="7" w:tplc="C572511C" w:tentative="1">
      <w:start w:val="1"/>
      <w:numFmt w:val="bullet"/>
      <w:lvlText w:val="•"/>
      <w:lvlJc w:val="left"/>
      <w:pPr>
        <w:tabs>
          <w:tab w:val="num" w:pos="5760"/>
        </w:tabs>
        <w:ind w:left="5760" w:hanging="360"/>
      </w:pPr>
      <w:rPr>
        <w:rFonts w:ascii="Arial" w:hAnsi="Arial" w:hint="default"/>
      </w:rPr>
    </w:lvl>
    <w:lvl w:ilvl="8" w:tplc="2EA603E2" w:tentative="1">
      <w:start w:val="1"/>
      <w:numFmt w:val="bullet"/>
      <w:lvlText w:val="•"/>
      <w:lvlJc w:val="left"/>
      <w:pPr>
        <w:tabs>
          <w:tab w:val="num" w:pos="6480"/>
        </w:tabs>
        <w:ind w:left="6480" w:hanging="360"/>
      </w:pPr>
      <w:rPr>
        <w:rFonts w:ascii="Arial" w:hAnsi="Arial" w:hint="default"/>
      </w:rPr>
    </w:lvl>
  </w:abstractNum>
  <w:abstractNum w:abstractNumId="1">
    <w:nsid w:val="38C22CD4"/>
    <w:multiLevelType w:val="hybridMultilevel"/>
    <w:tmpl w:val="E5AECEA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04C0"/>
    <w:rsid w:val="000C0C37"/>
    <w:rsid w:val="00151363"/>
    <w:rsid w:val="00173AAE"/>
    <w:rsid w:val="00201DFA"/>
    <w:rsid w:val="002D7D43"/>
    <w:rsid w:val="00315628"/>
    <w:rsid w:val="003419D5"/>
    <w:rsid w:val="003C316A"/>
    <w:rsid w:val="00842B88"/>
    <w:rsid w:val="00894EC2"/>
    <w:rsid w:val="008C04C0"/>
    <w:rsid w:val="009505D9"/>
    <w:rsid w:val="00AB63E4"/>
    <w:rsid w:val="00B13CCE"/>
    <w:rsid w:val="00B30274"/>
    <w:rsid w:val="00DE522B"/>
    <w:rsid w:val="00E43717"/>
    <w:rsid w:val="00F857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04C0"/>
    <w:pPr>
      <w:spacing w:after="200" w:line="276" w:lineRule="auto"/>
    </w:pPr>
    <w:rPr>
      <w:lang w:val="fi-FI"/>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8C04C0"/>
    <w:pPr>
      <w:ind w:left="720"/>
      <w:contextualSpacing/>
    </w:pPr>
  </w:style>
  <w:style w:type="paragraph" w:styleId="Sidehoved">
    <w:name w:val="header"/>
    <w:basedOn w:val="Normal"/>
    <w:link w:val="SidehovedTegn"/>
    <w:uiPriority w:val="99"/>
    <w:unhideWhenUsed/>
    <w:rsid w:val="00AB63E4"/>
    <w:pPr>
      <w:tabs>
        <w:tab w:val="center" w:pos="4680"/>
        <w:tab w:val="right" w:pos="9360"/>
      </w:tabs>
      <w:spacing w:after="0" w:line="240" w:lineRule="auto"/>
    </w:pPr>
  </w:style>
  <w:style w:type="character" w:customStyle="1" w:styleId="SidehovedTegn">
    <w:name w:val="Sidehoved Tegn"/>
    <w:basedOn w:val="Standardskrifttypeiafsnit"/>
    <w:link w:val="Sidehoved"/>
    <w:uiPriority w:val="99"/>
    <w:rsid w:val="00AB63E4"/>
    <w:rPr>
      <w:lang w:val="fi-FI"/>
    </w:rPr>
  </w:style>
  <w:style w:type="paragraph" w:styleId="Sidefod">
    <w:name w:val="footer"/>
    <w:basedOn w:val="Normal"/>
    <w:link w:val="SidefodTegn"/>
    <w:uiPriority w:val="99"/>
    <w:unhideWhenUsed/>
    <w:rsid w:val="00AB63E4"/>
    <w:pPr>
      <w:tabs>
        <w:tab w:val="center" w:pos="4680"/>
        <w:tab w:val="right" w:pos="9360"/>
      </w:tabs>
      <w:spacing w:after="0" w:line="240" w:lineRule="auto"/>
    </w:pPr>
  </w:style>
  <w:style w:type="character" w:customStyle="1" w:styleId="SidefodTegn">
    <w:name w:val="Sidefod Tegn"/>
    <w:basedOn w:val="Standardskrifttypeiafsnit"/>
    <w:link w:val="Sidefod"/>
    <w:uiPriority w:val="99"/>
    <w:rsid w:val="00AB63E4"/>
    <w:rPr>
      <w:lang w:val="fi-F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04C0"/>
    <w:pPr>
      <w:spacing w:after="200" w:line="276" w:lineRule="auto"/>
    </w:pPr>
    <w:rPr>
      <w:lang w:val="fi-FI"/>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8C04C0"/>
    <w:pPr>
      <w:ind w:left="720"/>
      <w:contextualSpacing/>
    </w:pPr>
  </w:style>
  <w:style w:type="paragraph" w:styleId="Sidehoved">
    <w:name w:val="header"/>
    <w:basedOn w:val="Normal"/>
    <w:link w:val="SidehovedTegn"/>
    <w:uiPriority w:val="99"/>
    <w:unhideWhenUsed/>
    <w:rsid w:val="00AB63E4"/>
    <w:pPr>
      <w:tabs>
        <w:tab w:val="center" w:pos="4680"/>
        <w:tab w:val="right" w:pos="9360"/>
      </w:tabs>
      <w:spacing w:after="0" w:line="240" w:lineRule="auto"/>
    </w:pPr>
  </w:style>
  <w:style w:type="character" w:customStyle="1" w:styleId="SidehovedTegn">
    <w:name w:val="Sidehoved Tegn"/>
    <w:basedOn w:val="Standardskrifttypeiafsnit"/>
    <w:link w:val="Sidehoved"/>
    <w:uiPriority w:val="99"/>
    <w:rsid w:val="00AB63E4"/>
    <w:rPr>
      <w:lang w:val="fi-FI"/>
    </w:rPr>
  </w:style>
  <w:style w:type="paragraph" w:styleId="Sidefod">
    <w:name w:val="footer"/>
    <w:basedOn w:val="Normal"/>
    <w:link w:val="SidefodTegn"/>
    <w:uiPriority w:val="99"/>
    <w:unhideWhenUsed/>
    <w:rsid w:val="00AB63E4"/>
    <w:pPr>
      <w:tabs>
        <w:tab w:val="center" w:pos="4680"/>
        <w:tab w:val="right" w:pos="9360"/>
      </w:tabs>
      <w:spacing w:after="0" w:line="240" w:lineRule="auto"/>
    </w:pPr>
  </w:style>
  <w:style w:type="character" w:customStyle="1" w:styleId="SidefodTegn">
    <w:name w:val="Sidefod Tegn"/>
    <w:basedOn w:val="Standardskrifttypeiafsnit"/>
    <w:link w:val="Sidefod"/>
    <w:uiPriority w:val="99"/>
    <w:rsid w:val="00AB63E4"/>
    <w:rPr>
      <w:lang w:val="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818030">
      <w:bodyDiv w:val="1"/>
      <w:marLeft w:val="0"/>
      <w:marRight w:val="0"/>
      <w:marTop w:val="0"/>
      <w:marBottom w:val="0"/>
      <w:divBdr>
        <w:top w:val="none" w:sz="0" w:space="0" w:color="auto"/>
        <w:left w:val="none" w:sz="0" w:space="0" w:color="auto"/>
        <w:bottom w:val="none" w:sz="0" w:space="0" w:color="auto"/>
        <w:right w:val="none" w:sz="0" w:space="0" w:color="auto"/>
      </w:divBdr>
      <w:divsChild>
        <w:div w:id="1237744535">
          <w:marLeft w:val="547"/>
          <w:marRight w:val="0"/>
          <w:marTop w:val="240"/>
          <w:marBottom w:val="0"/>
          <w:divBdr>
            <w:top w:val="none" w:sz="0" w:space="0" w:color="auto"/>
            <w:left w:val="none" w:sz="0" w:space="0" w:color="auto"/>
            <w:bottom w:val="none" w:sz="0" w:space="0" w:color="auto"/>
            <w:right w:val="none" w:sz="0" w:space="0" w:color="auto"/>
          </w:divBdr>
        </w:div>
        <w:div w:id="1718427644">
          <w:marLeft w:val="547"/>
          <w:marRight w:val="0"/>
          <w:marTop w:val="240"/>
          <w:marBottom w:val="0"/>
          <w:divBdr>
            <w:top w:val="none" w:sz="0" w:space="0" w:color="auto"/>
            <w:left w:val="none" w:sz="0" w:space="0" w:color="auto"/>
            <w:bottom w:val="none" w:sz="0" w:space="0" w:color="auto"/>
            <w:right w:val="none" w:sz="0" w:space="0" w:color="auto"/>
          </w:divBdr>
        </w:div>
        <w:div w:id="908611397">
          <w:marLeft w:val="547"/>
          <w:marRight w:val="0"/>
          <w:marTop w:val="240"/>
          <w:marBottom w:val="0"/>
          <w:divBdr>
            <w:top w:val="none" w:sz="0" w:space="0" w:color="auto"/>
            <w:left w:val="none" w:sz="0" w:space="0" w:color="auto"/>
            <w:bottom w:val="none" w:sz="0" w:space="0" w:color="auto"/>
            <w:right w:val="none" w:sz="0" w:space="0" w:color="auto"/>
          </w:divBdr>
        </w:div>
        <w:div w:id="1397705999">
          <w:marLeft w:val="547"/>
          <w:marRight w:val="0"/>
          <w:marTop w:val="240"/>
          <w:marBottom w:val="0"/>
          <w:divBdr>
            <w:top w:val="none" w:sz="0" w:space="0" w:color="auto"/>
            <w:left w:val="none" w:sz="0" w:space="0" w:color="auto"/>
            <w:bottom w:val="none" w:sz="0" w:space="0" w:color="auto"/>
            <w:right w:val="none" w:sz="0" w:space="0" w:color="auto"/>
          </w:divBdr>
        </w:div>
        <w:div w:id="1003975428">
          <w:marLeft w:val="547"/>
          <w:marRight w:val="0"/>
          <w:marTop w:val="240"/>
          <w:marBottom w:val="0"/>
          <w:divBdr>
            <w:top w:val="none" w:sz="0" w:space="0" w:color="auto"/>
            <w:left w:val="none" w:sz="0" w:space="0" w:color="auto"/>
            <w:bottom w:val="none" w:sz="0" w:space="0" w:color="auto"/>
            <w:right w:val="none" w:sz="0" w:space="0" w:color="auto"/>
          </w:divBdr>
        </w:div>
      </w:divsChild>
    </w:div>
    <w:div w:id="1915580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41B820-B1B4-42F9-9388-33B3C327A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260</Words>
  <Characters>1591</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DTU</Company>
  <LinksUpToDate>false</LinksUpToDate>
  <CharactersWithSpaces>1848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Anette Bøtner</dc:creator>
  <cp:lastModifiedBy>Anna Huda (FVST)</cp:lastModifiedBy>
  <cp:revision>4</cp:revision>
  <cp:lastPrinted>2018-09-19T11:56:00Z</cp:lastPrinted>
  <dcterms:created xsi:type="dcterms:W3CDTF">2018-09-14T10:30:00Z</dcterms:created>
  <dcterms:modified xsi:type="dcterms:W3CDTF">2018-09-19T12:11:00Z</dcterms:modified>
</cp:coreProperties>
</file>