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8DB" w:rsidRPr="006A7339" w:rsidRDefault="00CA75D9" w:rsidP="00CA75D9">
      <w:pPr>
        <w:widowControl w:val="0"/>
        <w:numPr>
          <w:ilvl w:val="12"/>
          <w:numId w:val="0"/>
        </w:numPr>
        <w:autoSpaceDE w:val="0"/>
        <w:autoSpaceDN w:val="0"/>
        <w:adjustRightInd w:val="0"/>
        <w:spacing w:after="240"/>
        <w:rPr>
          <w:rFonts w:cs="Times New Roman"/>
          <w:b/>
          <w:sz w:val="28"/>
          <w:szCs w:val="28"/>
          <w:lang w:val="en-GB"/>
        </w:rPr>
      </w:pPr>
      <w:r w:rsidRPr="00CA75D9">
        <w:rPr>
          <w:rFonts w:cs="Times New Roman"/>
          <w:b/>
          <w:sz w:val="28"/>
          <w:szCs w:val="28"/>
          <w:lang w:val="en-GB"/>
        </w:rPr>
        <w:t>Analysis of costs caused by an avian influenza outbreak in Denmark</w:t>
      </w:r>
    </w:p>
    <w:p w:rsidR="00277B74" w:rsidRPr="006A7339" w:rsidRDefault="006A7339" w:rsidP="003268DB">
      <w:pPr>
        <w:jc w:val="both"/>
        <w:rPr>
          <w:rFonts w:cs="Times New Roman"/>
          <w:i/>
          <w:sz w:val="24"/>
          <w:szCs w:val="24"/>
        </w:rPr>
      </w:pPr>
      <w:r w:rsidRPr="00CC2FD1">
        <w:rPr>
          <w:rFonts w:cs="Times New Roman"/>
          <w:i/>
          <w:sz w:val="24"/>
          <w:szCs w:val="24"/>
          <w:lang w:val="da-DK"/>
        </w:rPr>
        <w:t xml:space="preserve">Dr. </w:t>
      </w:r>
      <w:r w:rsidR="00CA75D9" w:rsidRPr="00CC2FD1">
        <w:rPr>
          <w:rFonts w:cs="Times New Roman"/>
          <w:i/>
          <w:sz w:val="24"/>
          <w:szCs w:val="24"/>
          <w:lang w:val="da-DK"/>
        </w:rPr>
        <w:t>Sten Mortensen, DVM, PhD</w:t>
      </w:r>
      <w:r w:rsidRPr="00CC2FD1">
        <w:rPr>
          <w:rFonts w:cs="Times New Roman"/>
          <w:i/>
          <w:sz w:val="24"/>
          <w:szCs w:val="24"/>
          <w:lang w:val="da-DK"/>
        </w:rPr>
        <w:t>.</w:t>
      </w:r>
      <w:r w:rsidR="003268DB" w:rsidRPr="00CC2FD1">
        <w:rPr>
          <w:rFonts w:cs="Times New Roman"/>
          <w:i/>
          <w:sz w:val="24"/>
          <w:szCs w:val="24"/>
          <w:lang w:val="da-DK"/>
        </w:rPr>
        <w:t xml:space="preserve"> </w:t>
      </w:r>
      <w:r w:rsidR="00CA75D9">
        <w:rPr>
          <w:rFonts w:cs="Times New Roman"/>
          <w:i/>
          <w:sz w:val="24"/>
          <w:szCs w:val="24"/>
          <w:lang w:val="en-GB"/>
        </w:rPr>
        <w:t>Danish Veterinary and Food Administration</w:t>
      </w:r>
    </w:p>
    <w:p w:rsidR="00B85EDE" w:rsidRDefault="00B85EDE" w:rsidP="003268DB">
      <w:pPr>
        <w:spacing w:after="0" w:line="240" w:lineRule="auto"/>
        <w:jc w:val="both"/>
        <w:rPr>
          <w:rFonts w:cs="Times New Roman"/>
          <w:sz w:val="24"/>
          <w:szCs w:val="24"/>
          <w:lang w:val="en-GB"/>
        </w:rPr>
      </w:pPr>
    </w:p>
    <w:p w:rsidR="00F151E5" w:rsidRPr="006A7339" w:rsidRDefault="00943DA7" w:rsidP="001D4DFB">
      <w:pPr>
        <w:spacing w:after="0" w:line="240" w:lineRule="auto"/>
        <w:jc w:val="both"/>
        <w:rPr>
          <w:rFonts w:eastAsia="Times New Roman" w:cs="Times New Roman"/>
          <w:sz w:val="24"/>
          <w:szCs w:val="24"/>
          <w:lang w:val="en-GB" w:eastAsia="lt-LT"/>
        </w:rPr>
      </w:pPr>
      <w:r>
        <w:rPr>
          <w:rFonts w:cs="Times New Roman"/>
          <w:sz w:val="24"/>
          <w:szCs w:val="24"/>
          <w:lang w:val="en-GB"/>
        </w:rPr>
        <w:t xml:space="preserve">Avian influenza </w:t>
      </w:r>
      <w:r w:rsidR="001D4DFB">
        <w:rPr>
          <w:rFonts w:cs="Times New Roman"/>
          <w:sz w:val="24"/>
          <w:szCs w:val="24"/>
          <w:lang w:val="en-GB"/>
        </w:rPr>
        <w:t xml:space="preserve">virus will continue to threaten poultry production everywhere because of the global spread of the virus in wild birds. Due to the zoonotic potential of some strains, avian influenza </w:t>
      </w:r>
      <w:r w:rsidR="00D463F3">
        <w:rPr>
          <w:rFonts w:cs="Times New Roman"/>
          <w:sz w:val="24"/>
          <w:szCs w:val="24"/>
          <w:lang w:val="en-GB"/>
        </w:rPr>
        <w:t>is not</w:t>
      </w:r>
      <w:r w:rsidR="001D4DFB">
        <w:rPr>
          <w:rFonts w:cs="Times New Roman"/>
          <w:sz w:val="24"/>
          <w:szCs w:val="24"/>
          <w:lang w:val="en-GB"/>
        </w:rPr>
        <w:t xml:space="preserve"> tolerated in the food production chain and therefore outbreaks affect market access. </w:t>
      </w:r>
      <w:r>
        <w:rPr>
          <w:rFonts w:cs="Times New Roman"/>
          <w:sz w:val="24"/>
          <w:szCs w:val="24"/>
          <w:lang w:val="en-GB"/>
        </w:rPr>
        <w:t xml:space="preserve">Outbreaks of </w:t>
      </w:r>
      <w:r w:rsidR="001D4DFB">
        <w:rPr>
          <w:rFonts w:cs="Times New Roman"/>
          <w:sz w:val="24"/>
          <w:szCs w:val="24"/>
          <w:lang w:val="en-GB"/>
        </w:rPr>
        <w:t xml:space="preserve">the </w:t>
      </w:r>
      <w:r>
        <w:rPr>
          <w:rFonts w:cs="Times New Roman"/>
          <w:sz w:val="24"/>
          <w:szCs w:val="24"/>
          <w:lang w:val="en-GB"/>
        </w:rPr>
        <w:t xml:space="preserve">HPAI H5N8 </w:t>
      </w:r>
      <w:r w:rsidR="001D4DFB">
        <w:rPr>
          <w:rFonts w:cs="Times New Roman"/>
          <w:sz w:val="24"/>
          <w:szCs w:val="24"/>
          <w:lang w:val="en-GB"/>
        </w:rPr>
        <w:t xml:space="preserve">strain </w:t>
      </w:r>
      <w:r>
        <w:rPr>
          <w:rFonts w:cs="Times New Roman"/>
          <w:sz w:val="24"/>
          <w:szCs w:val="24"/>
          <w:lang w:val="en-GB"/>
        </w:rPr>
        <w:t>in poultry, captive birds and wild birds all over Europe from December 2016 to January 2018 provided an opportunity to evaluate the direct and indirect cost to the food production value chain in Denmark.</w:t>
      </w:r>
      <w:r w:rsidR="001E05E5" w:rsidRPr="006A7339">
        <w:rPr>
          <w:rFonts w:eastAsia="Times New Roman" w:cs="Times New Roman"/>
          <w:sz w:val="24"/>
          <w:szCs w:val="24"/>
          <w:lang w:val="en-GB" w:eastAsia="lt-LT"/>
        </w:rPr>
        <w:t xml:space="preserve"> </w:t>
      </w:r>
    </w:p>
    <w:p w:rsidR="00C0594A" w:rsidRDefault="00C0594A" w:rsidP="00B85EDE">
      <w:pPr>
        <w:spacing w:after="120"/>
        <w:rPr>
          <w:sz w:val="24"/>
          <w:szCs w:val="24"/>
          <w:lang w:val="en-GB"/>
        </w:rPr>
      </w:pPr>
    </w:p>
    <w:p w:rsidR="00AD21CC" w:rsidRDefault="00C0594A" w:rsidP="00B85EDE">
      <w:pPr>
        <w:spacing w:after="120"/>
        <w:rPr>
          <w:sz w:val="24"/>
          <w:szCs w:val="24"/>
          <w:lang w:val="en-GB"/>
        </w:rPr>
      </w:pPr>
      <w:r>
        <w:rPr>
          <w:sz w:val="24"/>
          <w:szCs w:val="24"/>
          <w:lang w:val="en-GB"/>
        </w:rPr>
        <w:t xml:space="preserve">In peacetime, </w:t>
      </w:r>
      <w:r w:rsidRPr="00C0594A">
        <w:rPr>
          <w:sz w:val="24"/>
          <w:szCs w:val="24"/>
          <w:lang w:val="en-GB"/>
        </w:rPr>
        <w:t>i.e. a time where no outbreaks are detected,</w:t>
      </w:r>
      <w:r>
        <w:rPr>
          <w:sz w:val="24"/>
          <w:szCs w:val="24"/>
          <w:lang w:val="en-GB"/>
        </w:rPr>
        <w:t xml:space="preserve"> the costs </w:t>
      </w:r>
      <w:r w:rsidR="00D463F3">
        <w:rPr>
          <w:sz w:val="24"/>
          <w:szCs w:val="24"/>
          <w:lang w:val="en-GB"/>
        </w:rPr>
        <w:t xml:space="preserve">of avian influenza </w:t>
      </w:r>
      <w:r>
        <w:rPr>
          <w:sz w:val="24"/>
          <w:szCs w:val="24"/>
          <w:lang w:val="en-GB"/>
        </w:rPr>
        <w:t xml:space="preserve">are related to the biosecurity standards in the poultry sector, the surveillance system and the traceability system for birds and bird products. </w:t>
      </w:r>
      <w:r w:rsidR="00AD21CC">
        <w:rPr>
          <w:sz w:val="24"/>
          <w:szCs w:val="24"/>
          <w:lang w:val="en-GB"/>
        </w:rPr>
        <w:t>It also includes the cost of preparing for the next outbreak and the contingency plan. T</w:t>
      </w:r>
      <w:r w:rsidR="00AD21CC" w:rsidRPr="00C0594A">
        <w:rPr>
          <w:sz w:val="24"/>
          <w:szCs w:val="24"/>
          <w:lang w:val="en-GB"/>
        </w:rPr>
        <w:t>he</w:t>
      </w:r>
      <w:r w:rsidR="00AD21CC">
        <w:rPr>
          <w:sz w:val="24"/>
          <w:szCs w:val="24"/>
          <w:lang w:val="en-GB"/>
        </w:rPr>
        <w:t>se</w:t>
      </w:r>
      <w:r w:rsidR="00AD21CC" w:rsidRPr="00C0594A">
        <w:rPr>
          <w:sz w:val="24"/>
          <w:szCs w:val="24"/>
          <w:lang w:val="en-GB"/>
        </w:rPr>
        <w:t xml:space="preserve"> costs of the preventive activities burden the </w:t>
      </w:r>
      <w:r w:rsidR="00AD21CC">
        <w:rPr>
          <w:sz w:val="24"/>
          <w:szCs w:val="24"/>
          <w:lang w:val="en-GB"/>
        </w:rPr>
        <w:t xml:space="preserve">poultry and </w:t>
      </w:r>
      <w:r w:rsidR="00AD21CC" w:rsidRPr="00C0594A">
        <w:rPr>
          <w:sz w:val="24"/>
          <w:szCs w:val="24"/>
          <w:lang w:val="en-GB"/>
        </w:rPr>
        <w:t>the public budgets recurrently</w:t>
      </w:r>
      <w:r w:rsidR="00AD21CC">
        <w:rPr>
          <w:sz w:val="24"/>
          <w:szCs w:val="24"/>
          <w:lang w:val="en-GB"/>
        </w:rPr>
        <w:t>.</w:t>
      </w:r>
    </w:p>
    <w:p w:rsidR="00942321" w:rsidRDefault="00C0594A" w:rsidP="00B85EDE">
      <w:pPr>
        <w:spacing w:after="120"/>
        <w:rPr>
          <w:sz w:val="24"/>
          <w:szCs w:val="24"/>
          <w:lang w:val="en-GB"/>
        </w:rPr>
      </w:pPr>
      <w:r>
        <w:rPr>
          <w:sz w:val="24"/>
          <w:szCs w:val="24"/>
          <w:lang w:val="en-GB"/>
        </w:rPr>
        <w:t xml:space="preserve">If an outbreak takes place, </w:t>
      </w:r>
      <w:r w:rsidR="00AD21CC">
        <w:rPr>
          <w:sz w:val="24"/>
          <w:szCs w:val="24"/>
          <w:lang w:val="en-GB"/>
        </w:rPr>
        <w:t xml:space="preserve">there are direct control costs and indirect costs.  </w:t>
      </w:r>
      <w:r w:rsidR="00942321">
        <w:rPr>
          <w:sz w:val="24"/>
          <w:szCs w:val="24"/>
          <w:lang w:val="en-GB"/>
        </w:rPr>
        <w:t xml:space="preserve">The direct costs </w:t>
      </w:r>
      <w:r w:rsidR="00D463F3">
        <w:rPr>
          <w:sz w:val="24"/>
          <w:szCs w:val="24"/>
          <w:lang w:val="en-GB"/>
        </w:rPr>
        <w:t xml:space="preserve">are </w:t>
      </w:r>
      <w:r w:rsidR="00942321">
        <w:rPr>
          <w:sz w:val="24"/>
          <w:szCs w:val="24"/>
          <w:lang w:val="en-GB"/>
        </w:rPr>
        <w:t>related to the culling of the animals, cleaning and disinfection, compensatio</w:t>
      </w:r>
      <w:r w:rsidR="00F70FC0">
        <w:rPr>
          <w:sz w:val="24"/>
          <w:szCs w:val="24"/>
          <w:lang w:val="en-GB"/>
        </w:rPr>
        <w:t xml:space="preserve">n for the value of the animals </w:t>
      </w:r>
      <w:r w:rsidR="00D463F3">
        <w:rPr>
          <w:sz w:val="24"/>
          <w:szCs w:val="24"/>
          <w:lang w:val="en-GB"/>
        </w:rPr>
        <w:t xml:space="preserve">killed </w:t>
      </w:r>
      <w:r w:rsidR="00F70FC0">
        <w:rPr>
          <w:sz w:val="24"/>
          <w:szCs w:val="24"/>
          <w:lang w:val="en-GB"/>
        </w:rPr>
        <w:t>and the cost related to control activities such as compulsory housing of outdoor poultry.</w:t>
      </w:r>
    </w:p>
    <w:p w:rsidR="00C0594A" w:rsidRDefault="00942321" w:rsidP="00B85EDE">
      <w:pPr>
        <w:spacing w:after="120"/>
        <w:rPr>
          <w:sz w:val="24"/>
          <w:szCs w:val="24"/>
          <w:lang w:val="en-GB"/>
        </w:rPr>
      </w:pPr>
      <w:r>
        <w:rPr>
          <w:sz w:val="24"/>
          <w:szCs w:val="24"/>
          <w:lang w:val="en-GB"/>
        </w:rPr>
        <w:t>The indirect costs re</w:t>
      </w:r>
      <w:r w:rsidR="00F70FC0">
        <w:rPr>
          <w:sz w:val="24"/>
          <w:szCs w:val="24"/>
          <w:lang w:val="en-GB"/>
        </w:rPr>
        <w:t xml:space="preserve">late to downgrading of products from free-ranging farms and the decrease in the value of products due </w:t>
      </w:r>
      <w:r w:rsidR="00A639F7">
        <w:rPr>
          <w:sz w:val="24"/>
          <w:szCs w:val="24"/>
          <w:lang w:val="en-GB"/>
        </w:rPr>
        <w:t>to export losses</w:t>
      </w:r>
      <w:r w:rsidR="00F70FC0">
        <w:rPr>
          <w:sz w:val="24"/>
          <w:szCs w:val="24"/>
          <w:lang w:val="en-GB"/>
        </w:rPr>
        <w:t xml:space="preserve">. </w:t>
      </w:r>
      <w:r w:rsidR="00D463F3">
        <w:rPr>
          <w:sz w:val="24"/>
          <w:szCs w:val="24"/>
          <w:lang w:val="en-GB"/>
        </w:rPr>
        <w:t>The indirect costs often outweigh the direct costs of outbreaks.</w:t>
      </w:r>
    </w:p>
    <w:p w:rsidR="008F53CA" w:rsidRPr="008F53CA" w:rsidRDefault="008F53CA" w:rsidP="008F53CA">
      <w:pPr>
        <w:spacing w:after="120"/>
        <w:rPr>
          <w:sz w:val="24"/>
          <w:szCs w:val="24"/>
          <w:lang w:val="en-GB"/>
        </w:rPr>
      </w:pPr>
    </w:p>
    <w:sectPr w:rsidR="008F53CA" w:rsidRPr="008F53CA" w:rsidSect="00B85EDE">
      <w:pgSz w:w="11906" w:h="16838"/>
      <w:pgMar w:top="1701" w:right="1134" w:bottom="1701"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78C5D2A"/>
    <w:lvl w:ilvl="0">
      <w:numFmt w:val="bullet"/>
      <w:lvlText w:val="*"/>
      <w:lvlJc w:val="left"/>
      <w:pPr>
        <w:ind w:left="0" w:firstLine="0"/>
      </w:pPr>
    </w:lvl>
  </w:abstractNum>
  <w:num w:numId="1">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DB"/>
    <w:rsid w:val="001D4DFB"/>
    <w:rsid w:val="001E05E5"/>
    <w:rsid w:val="00277B74"/>
    <w:rsid w:val="002D7145"/>
    <w:rsid w:val="003268DB"/>
    <w:rsid w:val="00345C74"/>
    <w:rsid w:val="003A7A55"/>
    <w:rsid w:val="00562DD0"/>
    <w:rsid w:val="006A7339"/>
    <w:rsid w:val="008B725C"/>
    <w:rsid w:val="008F53CA"/>
    <w:rsid w:val="00942321"/>
    <w:rsid w:val="00943DA7"/>
    <w:rsid w:val="00A639F7"/>
    <w:rsid w:val="00A94900"/>
    <w:rsid w:val="00AD21CC"/>
    <w:rsid w:val="00B85EDE"/>
    <w:rsid w:val="00C0594A"/>
    <w:rsid w:val="00CA75D9"/>
    <w:rsid w:val="00CC2FD1"/>
    <w:rsid w:val="00CC38DA"/>
    <w:rsid w:val="00D463F3"/>
    <w:rsid w:val="00D65ACE"/>
    <w:rsid w:val="00E85332"/>
    <w:rsid w:val="00EB3E76"/>
    <w:rsid w:val="00F151E5"/>
    <w:rsid w:val="00F70FC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8DB"/>
    <w:pPr>
      <w:spacing w:after="200" w:line="276" w:lineRule="auto"/>
    </w:pPr>
    <w:rPr>
      <w:lang w:val="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463F3"/>
    <w:rPr>
      <w:sz w:val="16"/>
      <w:szCs w:val="16"/>
    </w:rPr>
  </w:style>
  <w:style w:type="paragraph" w:styleId="CommentText">
    <w:name w:val="annotation text"/>
    <w:basedOn w:val="Normal"/>
    <w:link w:val="CommentTextChar"/>
    <w:uiPriority w:val="99"/>
    <w:semiHidden/>
    <w:unhideWhenUsed/>
    <w:rsid w:val="00D463F3"/>
    <w:pPr>
      <w:spacing w:line="240" w:lineRule="auto"/>
    </w:pPr>
    <w:rPr>
      <w:sz w:val="20"/>
      <w:szCs w:val="20"/>
    </w:rPr>
  </w:style>
  <w:style w:type="character" w:customStyle="1" w:styleId="CommentTextChar">
    <w:name w:val="Comment Text Char"/>
    <w:basedOn w:val="DefaultParagraphFont"/>
    <w:link w:val="CommentText"/>
    <w:uiPriority w:val="99"/>
    <w:semiHidden/>
    <w:rsid w:val="00D463F3"/>
    <w:rPr>
      <w:sz w:val="20"/>
      <w:szCs w:val="20"/>
      <w:lang w:val="fi-FI"/>
    </w:rPr>
  </w:style>
  <w:style w:type="paragraph" w:styleId="CommentSubject">
    <w:name w:val="annotation subject"/>
    <w:basedOn w:val="CommentText"/>
    <w:next w:val="CommentText"/>
    <w:link w:val="CommentSubjectChar"/>
    <w:uiPriority w:val="99"/>
    <w:semiHidden/>
    <w:unhideWhenUsed/>
    <w:rsid w:val="00D463F3"/>
    <w:rPr>
      <w:b/>
      <w:bCs/>
    </w:rPr>
  </w:style>
  <w:style w:type="character" w:customStyle="1" w:styleId="CommentSubjectChar">
    <w:name w:val="Comment Subject Char"/>
    <w:basedOn w:val="CommentTextChar"/>
    <w:link w:val="CommentSubject"/>
    <w:uiPriority w:val="99"/>
    <w:semiHidden/>
    <w:rsid w:val="00D463F3"/>
    <w:rPr>
      <w:b/>
      <w:bCs/>
      <w:sz w:val="20"/>
      <w:szCs w:val="20"/>
      <w:lang w:val="fi-FI"/>
    </w:rPr>
  </w:style>
  <w:style w:type="paragraph" w:styleId="BalloonText">
    <w:name w:val="Balloon Text"/>
    <w:basedOn w:val="Normal"/>
    <w:link w:val="BalloonTextChar"/>
    <w:uiPriority w:val="99"/>
    <w:semiHidden/>
    <w:unhideWhenUsed/>
    <w:rsid w:val="00D463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3F3"/>
    <w:rPr>
      <w:rFonts w:ascii="Tahoma" w:hAnsi="Tahoma" w:cs="Tahoma"/>
      <w:sz w:val="16"/>
      <w:szCs w:val="16"/>
      <w:lang w:val="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8DB"/>
    <w:pPr>
      <w:spacing w:after="200" w:line="276" w:lineRule="auto"/>
    </w:pPr>
    <w:rPr>
      <w:lang w:val="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463F3"/>
    <w:rPr>
      <w:sz w:val="16"/>
      <w:szCs w:val="16"/>
    </w:rPr>
  </w:style>
  <w:style w:type="paragraph" w:styleId="CommentText">
    <w:name w:val="annotation text"/>
    <w:basedOn w:val="Normal"/>
    <w:link w:val="CommentTextChar"/>
    <w:uiPriority w:val="99"/>
    <w:semiHidden/>
    <w:unhideWhenUsed/>
    <w:rsid w:val="00D463F3"/>
    <w:pPr>
      <w:spacing w:line="240" w:lineRule="auto"/>
    </w:pPr>
    <w:rPr>
      <w:sz w:val="20"/>
      <w:szCs w:val="20"/>
    </w:rPr>
  </w:style>
  <w:style w:type="character" w:customStyle="1" w:styleId="CommentTextChar">
    <w:name w:val="Comment Text Char"/>
    <w:basedOn w:val="DefaultParagraphFont"/>
    <w:link w:val="CommentText"/>
    <w:uiPriority w:val="99"/>
    <w:semiHidden/>
    <w:rsid w:val="00D463F3"/>
    <w:rPr>
      <w:sz w:val="20"/>
      <w:szCs w:val="20"/>
      <w:lang w:val="fi-FI"/>
    </w:rPr>
  </w:style>
  <w:style w:type="paragraph" w:styleId="CommentSubject">
    <w:name w:val="annotation subject"/>
    <w:basedOn w:val="CommentText"/>
    <w:next w:val="CommentText"/>
    <w:link w:val="CommentSubjectChar"/>
    <w:uiPriority w:val="99"/>
    <w:semiHidden/>
    <w:unhideWhenUsed/>
    <w:rsid w:val="00D463F3"/>
    <w:rPr>
      <w:b/>
      <w:bCs/>
    </w:rPr>
  </w:style>
  <w:style w:type="character" w:customStyle="1" w:styleId="CommentSubjectChar">
    <w:name w:val="Comment Subject Char"/>
    <w:basedOn w:val="CommentTextChar"/>
    <w:link w:val="CommentSubject"/>
    <w:uiPriority w:val="99"/>
    <w:semiHidden/>
    <w:rsid w:val="00D463F3"/>
    <w:rPr>
      <w:b/>
      <w:bCs/>
      <w:sz w:val="20"/>
      <w:szCs w:val="20"/>
      <w:lang w:val="fi-FI"/>
    </w:rPr>
  </w:style>
  <w:style w:type="paragraph" w:styleId="BalloonText">
    <w:name w:val="Balloon Text"/>
    <w:basedOn w:val="Normal"/>
    <w:link w:val="BalloonTextChar"/>
    <w:uiPriority w:val="99"/>
    <w:semiHidden/>
    <w:unhideWhenUsed/>
    <w:rsid w:val="00D463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3F3"/>
    <w:rPr>
      <w:rFonts w:ascii="Tahoma" w:hAnsi="Tahoma" w:cs="Tahoma"/>
      <w:sz w:val="16"/>
      <w:szCs w:val="16"/>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142059">
      <w:bodyDiv w:val="1"/>
      <w:marLeft w:val="0"/>
      <w:marRight w:val="0"/>
      <w:marTop w:val="0"/>
      <w:marBottom w:val="0"/>
      <w:divBdr>
        <w:top w:val="none" w:sz="0" w:space="0" w:color="auto"/>
        <w:left w:val="none" w:sz="0" w:space="0" w:color="auto"/>
        <w:bottom w:val="none" w:sz="0" w:space="0" w:color="auto"/>
        <w:right w:val="none" w:sz="0" w:space="0" w:color="auto"/>
      </w:divBdr>
    </w:div>
    <w:div w:id="1581327339">
      <w:bodyDiv w:val="1"/>
      <w:marLeft w:val="0"/>
      <w:marRight w:val="0"/>
      <w:marTop w:val="0"/>
      <w:marBottom w:val="0"/>
      <w:divBdr>
        <w:top w:val="none" w:sz="0" w:space="0" w:color="auto"/>
        <w:left w:val="none" w:sz="0" w:space="0" w:color="auto"/>
        <w:bottom w:val="none" w:sz="0" w:space="0" w:color="auto"/>
        <w:right w:val="none" w:sz="0" w:space="0" w:color="auto"/>
      </w:divBdr>
    </w:div>
    <w:div w:id="196477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1018</Words>
  <Characters>581</Characters>
  <Application>Microsoft Office Word</Application>
  <DocSecurity>0</DocSecurity>
  <Lines>4</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Pauliukas</dc:creator>
  <cp:lastModifiedBy>Edvīns Oļševskis</cp:lastModifiedBy>
  <cp:revision>2</cp:revision>
  <cp:lastPrinted>2018-09-19T11:50:00Z</cp:lastPrinted>
  <dcterms:created xsi:type="dcterms:W3CDTF">2018-09-26T10:52:00Z</dcterms:created>
  <dcterms:modified xsi:type="dcterms:W3CDTF">2018-09-26T10:52:00Z</dcterms:modified>
</cp:coreProperties>
</file>